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emf" ContentType="image/x-emf"/>
  <Default Extension="wmf" ContentType="image/x-wmf"/>
  <Override PartName="/word/activeX/activeX3.xml" ContentType="application/vnd.ms-office.activeX+xml"/>
  <Override PartName="/word/activeX/activeX4.xml" ContentType="application/vnd.ms-office.activeX+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08" w:rsidRPr="00872D20" w:rsidRDefault="00724908" w:rsidP="004B79EF">
      <w:pPr>
        <w:pStyle w:val="Heading2"/>
        <w:spacing w:before="0" w:after="120"/>
        <w:jc w:val="center"/>
        <w:rPr>
          <w:caps/>
        </w:rPr>
      </w:pPr>
      <w:r w:rsidRPr="00872D20">
        <w:rPr>
          <w:caps/>
        </w:rPr>
        <w:t>NEW COURSE PROPOSAL FORM</w:t>
      </w:r>
    </w:p>
    <w:p w:rsidR="00724908" w:rsidRPr="00872D20" w:rsidRDefault="00724908" w:rsidP="00B1252B">
      <w:pPr>
        <w:tabs>
          <w:tab w:val="left" w:pos="1800"/>
        </w:tabs>
        <w:spacing w:after="120"/>
        <w:rPr>
          <w:caps/>
        </w:rPr>
      </w:pPr>
      <w:r w:rsidRPr="00872D20">
        <w:rPr>
          <w:b/>
          <w:caps/>
        </w:rPr>
        <w:t>TO:</w:t>
      </w:r>
      <w:r w:rsidRPr="00872D20">
        <w:rPr>
          <w:caps/>
        </w:rPr>
        <w:tab/>
      </w:r>
      <w:r w:rsidR="00532956">
        <w:rPr>
          <w:caps/>
        </w:rPr>
        <w:t>curriculum</w:t>
      </w:r>
      <w:r>
        <w:rPr>
          <w:caps/>
        </w:rPr>
        <w:t xml:space="preserve"> COMMITTEE</w:t>
      </w:r>
    </w:p>
    <w:p w:rsidR="00724908" w:rsidRPr="00872D20" w:rsidRDefault="00724908" w:rsidP="00B1252B">
      <w:pPr>
        <w:tabs>
          <w:tab w:val="left" w:pos="1800"/>
        </w:tabs>
        <w:spacing w:after="120"/>
        <w:rPr>
          <w:caps/>
        </w:rPr>
      </w:pPr>
      <w:r w:rsidRPr="00872D20">
        <w:rPr>
          <w:b/>
          <w:caps/>
        </w:rPr>
        <w:t>ACADEMIC AREA:</w:t>
      </w:r>
      <w:r w:rsidRPr="00872D20">
        <w:rPr>
          <w:caps/>
        </w:rPr>
        <w:tab/>
      </w:r>
      <w:r>
        <w:rPr>
          <w:caps/>
        </w:rPr>
        <w:t>HEALTH PROFESSIONS</w:t>
      </w:r>
    </w:p>
    <w:p w:rsidR="00724908" w:rsidRPr="00872D20" w:rsidRDefault="00724908" w:rsidP="00B1252B">
      <w:pPr>
        <w:tabs>
          <w:tab w:val="left" w:pos="1800"/>
        </w:tabs>
        <w:spacing w:after="120"/>
        <w:rPr>
          <w:caps/>
        </w:rPr>
      </w:pPr>
      <w:r w:rsidRPr="00872D20">
        <w:rPr>
          <w:b/>
          <w:caps/>
        </w:rPr>
        <w:t>PROPOSE</w:t>
      </w:r>
      <w:r>
        <w:rPr>
          <w:b/>
          <w:caps/>
        </w:rPr>
        <w:t>d by</w:t>
      </w:r>
      <w:r w:rsidRPr="00872D20">
        <w:rPr>
          <w:caps/>
        </w:rPr>
        <w:t>:</w:t>
      </w:r>
      <w:r w:rsidRPr="00872D20">
        <w:rPr>
          <w:caps/>
        </w:rPr>
        <w:tab/>
      </w:r>
      <w:r>
        <w:rPr>
          <w:caps/>
        </w:rPr>
        <w:t>Dr. J. B. Elsberry</w:t>
      </w:r>
      <w:r w:rsidR="00530ABD">
        <w:rPr>
          <w:caps/>
        </w:rPr>
        <w:t xml:space="preserve"> / Dr. R. innocent</w:t>
      </w:r>
    </w:p>
    <w:p w:rsidR="00724908" w:rsidRPr="00872D20" w:rsidRDefault="00724908" w:rsidP="00B1252B">
      <w:pPr>
        <w:tabs>
          <w:tab w:val="left" w:pos="1800"/>
        </w:tabs>
        <w:spacing w:after="120"/>
        <w:rPr>
          <w:caps/>
        </w:rPr>
      </w:pPr>
      <w:r w:rsidRPr="00872D20">
        <w:rPr>
          <w:b/>
          <w:caps/>
        </w:rPr>
        <w:t>PRESENTER:</w:t>
      </w:r>
      <w:r w:rsidRPr="00872D20">
        <w:rPr>
          <w:caps/>
        </w:rPr>
        <w:tab/>
      </w:r>
      <w:r w:rsidRPr="00532956">
        <w:rPr>
          <w:rStyle w:val="PlaceholderText"/>
          <w:caps/>
          <w:color w:val="000000" w:themeColor="text1"/>
        </w:rPr>
        <w:t>Dr. M. Lewis</w:t>
      </w:r>
    </w:p>
    <w:p w:rsidR="00724908" w:rsidRPr="00872D20" w:rsidRDefault="00724908" w:rsidP="00872D20">
      <w:pPr>
        <w:tabs>
          <w:tab w:val="left" w:pos="1800"/>
        </w:tabs>
        <w:spacing w:after="240"/>
        <w:rPr>
          <w:caps/>
        </w:rPr>
      </w:pPr>
      <w:r w:rsidRPr="00872D20">
        <w:rPr>
          <w:b/>
          <w:caps/>
        </w:rPr>
        <w:t>DATE:</w:t>
      </w:r>
      <w:r w:rsidRPr="00872D20">
        <w:rPr>
          <w:caps/>
        </w:rPr>
        <w:tab/>
      </w:r>
      <w:r>
        <w:rPr>
          <w:caps/>
        </w:rPr>
        <w:t>1/1</w:t>
      </w:r>
      <w:r w:rsidR="00530ABD">
        <w:rPr>
          <w:caps/>
        </w:rPr>
        <w:t>4</w:t>
      </w:r>
      <w:r>
        <w:rPr>
          <w:caps/>
        </w:rPr>
        <w:t>/2011</w:t>
      </w:r>
    </w:p>
    <w:p w:rsidR="00724908" w:rsidRPr="00872D20" w:rsidRDefault="00724908" w:rsidP="00862C96">
      <w:pPr>
        <w:spacing w:after="0"/>
        <w:rPr>
          <w:b/>
          <w:caps/>
        </w:rPr>
      </w:pPr>
      <w:r w:rsidRPr="00872D20">
        <w:rPr>
          <w:b/>
          <w:caps/>
        </w:rPr>
        <w:t>COURSE PREFIX, NUMBER AND TITLE:</w:t>
      </w:r>
    </w:p>
    <w:p w:rsidR="00724908" w:rsidRPr="00530ABD" w:rsidRDefault="00724908" w:rsidP="009D0DEC">
      <w:pPr>
        <w:rPr>
          <w:sz w:val="22"/>
        </w:rPr>
      </w:pPr>
      <w:r w:rsidRPr="00530ABD">
        <w:rPr>
          <w:sz w:val="22"/>
        </w:rPr>
        <w:t xml:space="preserve">RET 4715 ADVANCED NEONATAL MEDICINE. </w:t>
      </w:r>
    </w:p>
    <w:p w:rsidR="00724908" w:rsidRPr="00872D20" w:rsidRDefault="00724908" w:rsidP="00862C96">
      <w:pPr>
        <w:pStyle w:val="Heading3"/>
        <w:spacing w:before="0" w:after="240"/>
        <w:rPr>
          <w:caps/>
        </w:rPr>
      </w:pPr>
      <w:r>
        <w:rPr>
          <w:caps/>
        </w:rPr>
        <w:br/>
      </w:r>
      <w:r w:rsidRPr="00872D20">
        <w:rPr>
          <w:caps/>
        </w:rPr>
        <w:t>SECTION I</w:t>
      </w:r>
    </w:p>
    <w:p w:rsidR="00724908" w:rsidRPr="0004057E" w:rsidRDefault="00724908" w:rsidP="0004057E">
      <w:pPr>
        <w:tabs>
          <w:tab w:val="left" w:pos="3690"/>
        </w:tabs>
        <w:spacing w:after="120"/>
        <w:ind w:right="-90"/>
        <w:rPr>
          <w:caps/>
          <w:u w:val="single"/>
        </w:rPr>
      </w:pPr>
      <w:r>
        <w:rPr>
          <w:b/>
          <w:caps/>
          <w:u w:val="single"/>
        </w:rPr>
        <w:t>COURSE INFORMATION</w:t>
      </w:r>
      <w:r w:rsidRPr="0004057E">
        <w:rPr>
          <w:b/>
          <w:caps/>
          <w:u w:val="single"/>
        </w:rPr>
        <w:t>:</w:t>
      </w:r>
      <w:r w:rsidRPr="00872D20">
        <w:rPr>
          <w:b/>
          <w:caps/>
        </w:rPr>
        <w:t xml:space="preserve"> </w:t>
      </w:r>
      <w:r w:rsidRPr="00872D20">
        <w:rPr>
          <w:b/>
          <w:caps/>
        </w:rPr>
        <w:tab/>
      </w:r>
      <w:r w:rsidRPr="0004057E">
        <w:rPr>
          <w:b/>
          <w:caps/>
          <w:u w:val="single"/>
        </w:rPr>
        <w:t>TYPE iN THE APPROPRIATE INFORMATION FOR EACH ITEM:</w:t>
      </w:r>
    </w:p>
    <w:p w:rsidR="00724908" w:rsidRPr="00CC33A8" w:rsidRDefault="00724908" w:rsidP="0004057E">
      <w:pPr>
        <w:tabs>
          <w:tab w:val="left" w:pos="3690"/>
        </w:tabs>
        <w:spacing w:after="120"/>
        <w:ind w:right="-90"/>
        <w:rPr>
          <w:caps/>
        </w:rPr>
      </w:pPr>
      <w:r w:rsidRPr="006E66D3">
        <w:rPr>
          <w:b/>
          <w:caps/>
        </w:rPr>
        <w:t>DEPARTMENT:</w:t>
      </w:r>
      <w:r w:rsidRPr="006E66D3">
        <w:rPr>
          <w:b/>
          <w:caps/>
        </w:rPr>
        <w:tab/>
      </w:r>
      <w:r w:rsidRPr="00CC33A8">
        <w:rPr>
          <w:caps/>
        </w:rPr>
        <w:t xml:space="preserve">Health Professiojs—Cardiopulmonary Sciences </w:t>
      </w:r>
    </w:p>
    <w:p w:rsidR="00724908" w:rsidRPr="00872D20" w:rsidRDefault="00724908" w:rsidP="0004057E">
      <w:pPr>
        <w:tabs>
          <w:tab w:val="left" w:pos="3690"/>
        </w:tabs>
        <w:spacing w:after="120"/>
        <w:ind w:right="-90"/>
        <w:rPr>
          <w:caps/>
        </w:rPr>
      </w:pPr>
      <w:r w:rsidRPr="0004057E">
        <w:rPr>
          <w:b/>
          <w:caps/>
        </w:rPr>
        <w:t>COURSE PREREQUISITE(S):</w:t>
      </w:r>
      <w:r w:rsidRPr="00872D20">
        <w:rPr>
          <w:caps/>
        </w:rPr>
        <w:tab/>
      </w:r>
      <w:r>
        <w:rPr>
          <w:caps/>
        </w:rPr>
        <w:t>Admission to the CPS Program</w:t>
      </w:r>
    </w:p>
    <w:p w:rsidR="00724908" w:rsidRPr="00872D20" w:rsidRDefault="00724908" w:rsidP="0004057E">
      <w:pPr>
        <w:tabs>
          <w:tab w:val="left" w:pos="3690"/>
        </w:tabs>
        <w:spacing w:after="120"/>
        <w:ind w:right="-90"/>
        <w:rPr>
          <w:caps/>
        </w:rPr>
      </w:pPr>
      <w:r w:rsidRPr="0004057E">
        <w:rPr>
          <w:b/>
          <w:caps/>
        </w:rPr>
        <w:t>MINIMUM GRADE OF</w:t>
      </w:r>
      <w:r>
        <w:rPr>
          <w:b/>
          <w:caps/>
        </w:rPr>
        <w:t xml:space="preserve"> prereqUISITE(s)</w:t>
      </w:r>
      <w:r w:rsidRPr="0004057E">
        <w:rPr>
          <w:b/>
          <w:caps/>
        </w:rPr>
        <w:t>:</w:t>
      </w:r>
      <w:r w:rsidRPr="00872D20">
        <w:rPr>
          <w:caps/>
        </w:rPr>
        <w:tab/>
      </w:r>
      <w:r>
        <w:rPr>
          <w:caps/>
        </w:rPr>
        <w:t>C</w:t>
      </w:r>
    </w:p>
    <w:p w:rsidR="00724908" w:rsidRDefault="00724908" w:rsidP="0004057E">
      <w:pPr>
        <w:tabs>
          <w:tab w:val="left" w:pos="3690"/>
        </w:tabs>
        <w:spacing w:after="120"/>
        <w:ind w:right="-90"/>
        <w:rPr>
          <w:caps/>
        </w:rPr>
      </w:pPr>
      <w:r w:rsidRPr="0004057E">
        <w:rPr>
          <w:b/>
          <w:caps/>
        </w:rPr>
        <w:t>COURSE COREQUISITE(S):</w:t>
      </w:r>
      <w:r w:rsidRPr="00872D20">
        <w:rPr>
          <w:caps/>
        </w:rPr>
        <w:tab/>
      </w:r>
      <w:r>
        <w:rPr>
          <w:caps/>
        </w:rPr>
        <w:t>None</w:t>
      </w:r>
    </w:p>
    <w:p w:rsidR="00724908" w:rsidRDefault="00724908" w:rsidP="0004057E">
      <w:pPr>
        <w:tabs>
          <w:tab w:val="left" w:pos="3690"/>
        </w:tabs>
        <w:spacing w:after="120"/>
        <w:ind w:right="-90"/>
        <w:rPr>
          <w:caps/>
        </w:rPr>
      </w:pPr>
      <w:r w:rsidRPr="0004057E">
        <w:rPr>
          <w:b/>
          <w:caps/>
        </w:rPr>
        <w:t>COURSE CREDITS</w:t>
      </w:r>
      <w:r>
        <w:rPr>
          <w:b/>
          <w:caps/>
        </w:rPr>
        <w:t xml:space="preserve"> OR CLOCK HOURS</w:t>
      </w:r>
      <w:r w:rsidRPr="0004057E">
        <w:rPr>
          <w:b/>
          <w:caps/>
        </w:rPr>
        <w:t>:</w:t>
      </w:r>
      <w:r w:rsidRPr="00872D20">
        <w:rPr>
          <w:caps/>
        </w:rPr>
        <w:tab/>
      </w:r>
      <w:r>
        <w:rPr>
          <w:caps/>
        </w:rPr>
        <w:t>3 credits</w:t>
      </w:r>
    </w:p>
    <w:p w:rsidR="00724908" w:rsidRPr="00CC33A8" w:rsidRDefault="00724908" w:rsidP="0004057E">
      <w:pPr>
        <w:tabs>
          <w:tab w:val="left" w:pos="3690"/>
        </w:tabs>
        <w:spacing w:after="120"/>
        <w:ind w:right="-90"/>
        <w:rPr>
          <w:caps/>
        </w:rPr>
      </w:pPr>
      <w:r>
        <w:rPr>
          <w:b/>
          <w:caps/>
        </w:rPr>
        <w:t>credit type:</w:t>
      </w:r>
      <w:r>
        <w:rPr>
          <w:b/>
          <w:caps/>
        </w:rPr>
        <w:tab/>
      </w:r>
      <w:r w:rsidRPr="00CC33A8">
        <w:rPr>
          <w:caps/>
        </w:rPr>
        <w:t>COLLEGE CREDIT (TRANSFERABLE)</w:t>
      </w:r>
    </w:p>
    <w:p w:rsidR="00724908" w:rsidRDefault="00724908" w:rsidP="00081C89">
      <w:pPr>
        <w:tabs>
          <w:tab w:val="left" w:pos="3690"/>
        </w:tabs>
        <w:spacing w:after="240"/>
        <w:ind w:right="-90"/>
        <w:rPr>
          <w:caps/>
        </w:rPr>
      </w:pPr>
      <w:r w:rsidRPr="0004057E">
        <w:rPr>
          <w:b/>
          <w:caps/>
        </w:rPr>
        <w:t>CONTACT HOURS:</w:t>
      </w:r>
      <w:r w:rsidRPr="00872D20">
        <w:rPr>
          <w:caps/>
        </w:rPr>
        <w:tab/>
      </w:r>
      <w:r>
        <w:rPr>
          <w:caps/>
        </w:rPr>
        <w:t>3 contact Hours</w:t>
      </w:r>
    </w:p>
    <w:p w:rsidR="00724908" w:rsidRPr="00081C89" w:rsidRDefault="00724908" w:rsidP="00081C89">
      <w:pPr>
        <w:tabs>
          <w:tab w:val="left" w:pos="4140"/>
        </w:tabs>
        <w:spacing w:after="0"/>
        <w:rPr>
          <w:b/>
          <w:caps/>
        </w:rPr>
      </w:pPr>
      <w:r w:rsidRPr="00081C89">
        <w:rPr>
          <w:b/>
          <w:caps/>
        </w:rPr>
        <w:t>COURSE DESCRIPTION:</w:t>
      </w:r>
    </w:p>
    <w:p w:rsidR="00724908" w:rsidRDefault="00724908" w:rsidP="009D0DEC">
      <w:pPr>
        <w:jc w:val="both"/>
      </w:pPr>
      <w:r>
        <w:t>The Principles that underlie fetal developmental and congenital pathology with an emphasis on advanced practice for neonatology and cardiac care are discussed and analyzed. The practice issues for the Neonatal intensive care unit and Pediatric Cath. Lab are also reviewed.</w:t>
      </w:r>
    </w:p>
    <w:p w:rsidR="00724908" w:rsidRPr="00081C89" w:rsidRDefault="00724908" w:rsidP="000E1D88">
      <w:pPr>
        <w:tabs>
          <w:tab w:val="left" w:pos="4140"/>
        </w:tabs>
        <w:spacing w:after="0"/>
        <w:rPr>
          <w:b/>
          <w:caps/>
        </w:rPr>
      </w:pPr>
      <w:r w:rsidRPr="00081C89">
        <w:rPr>
          <w:b/>
          <w:caps/>
        </w:rPr>
        <w:t>GENERAL TOPIC OUTLINE:</w:t>
      </w:r>
    </w:p>
    <w:p w:rsidR="00724908" w:rsidRDefault="00724908" w:rsidP="009D0DEC">
      <w:pPr>
        <w:numPr>
          <w:ilvl w:val="0"/>
          <w:numId w:val="3"/>
        </w:numPr>
        <w:spacing w:after="0" w:line="240" w:lineRule="auto"/>
        <w:jc w:val="both"/>
      </w:pPr>
      <w:r>
        <w:t>Fetal Development</w:t>
      </w:r>
    </w:p>
    <w:p w:rsidR="00724908" w:rsidRDefault="00724908" w:rsidP="009D0DEC">
      <w:pPr>
        <w:numPr>
          <w:ilvl w:val="0"/>
          <w:numId w:val="3"/>
        </w:numPr>
        <w:spacing w:after="0" w:line="240" w:lineRule="auto"/>
        <w:jc w:val="both"/>
      </w:pPr>
      <w:r>
        <w:t xml:space="preserve">Antenatal Assessment </w:t>
      </w:r>
    </w:p>
    <w:p w:rsidR="00724908" w:rsidRDefault="00724908" w:rsidP="009D0DEC">
      <w:pPr>
        <w:numPr>
          <w:ilvl w:val="0"/>
          <w:numId w:val="3"/>
        </w:numPr>
        <w:spacing w:after="0" w:line="240" w:lineRule="auto"/>
        <w:jc w:val="both"/>
      </w:pPr>
      <w:r>
        <w:t xml:space="preserve">Neonatal, Pediatric Assessment and Resuscitation </w:t>
      </w:r>
    </w:p>
    <w:p w:rsidR="00724908" w:rsidRDefault="00724908" w:rsidP="009D0DEC">
      <w:pPr>
        <w:numPr>
          <w:ilvl w:val="0"/>
          <w:numId w:val="3"/>
        </w:numPr>
        <w:spacing w:after="0" w:line="240" w:lineRule="auto"/>
        <w:jc w:val="both"/>
      </w:pPr>
      <w:r>
        <w:t>Hemodynamic Monitoring of Neonatal and Pediatric Patient</w:t>
      </w:r>
    </w:p>
    <w:p w:rsidR="00724908" w:rsidRDefault="00724908" w:rsidP="009D0DEC">
      <w:pPr>
        <w:numPr>
          <w:ilvl w:val="0"/>
          <w:numId w:val="3"/>
        </w:numPr>
        <w:spacing w:after="0" w:line="240" w:lineRule="auto"/>
        <w:jc w:val="both"/>
      </w:pPr>
      <w:r>
        <w:t>Administration of Gas mixtures / Oxygen therapy</w:t>
      </w:r>
    </w:p>
    <w:p w:rsidR="00724908" w:rsidRDefault="00724908" w:rsidP="009D0DEC">
      <w:pPr>
        <w:numPr>
          <w:ilvl w:val="0"/>
          <w:numId w:val="3"/>
        </w:numPr>
        <w:spacing w:after="0" w:line="240" w:lineRule="auto"/>
        <w:jc w:val="both"/>
      </w:pPr>
      <w:r>
        <w:t>Bronchial Hygiene therapy</w:t>
      </w:r>
    </w:p>
    <w:p w:rsidR="00724908" w:rsidRDefault="00724908" w:rsidP="00035178">
      <w:pPr>
        <w:numPr>
          <w:ilvl w:val="0"/>
          <w:numId w:val="3"/>
        </w:numPr>
        <w:spacing w:after="0" w:line="240" w:lineRule="auto"/>
        <w:jc w:val="both"/>
      </w:pPr>
      <w:r>
        <w:t>Non invasive mechanical Ventilation of Newborn and Pediatric Patient</w:t>
      </w:r>
    </w:p>
    <w:p w:rsidR="00724908" w:rsidRDefault="00724908" w:rsidP="00035178">
      <w:pPr>
        <w:numPr>
          <w:ilvl w:val="0"/>
          <w:numId w:val="3"/>
        </w:numPr>
        <w:spacing w:after="0" w:line="240" w:lineRule="auto"/>
        <w:jc w:val="both"/>
      </w:pPr>
      <w:r>
        <w:t>Invasive mechanical Ventilation of Newborn and Pediatric Patient</w:t>
      </w:r>
    </w:p>
    <w:p w:rsidR="00724908" w:rsidRDefault="00724908" w:rsidP="009D0DEC">
      <w:pPr>
        <w:numPr>
          <w:ilvl w:val="0"/>
          <w:numId w:val="3"/>
        </w:numPr>
        <w:spacing w:after="0" w:line="240" w:lineRule="auto"/>
        <w:jc w:val="both"/>
      </w:pPr>
      <w:r>
        <w:t>ECMO/ Thoracic organ transplantation</w:t>
      </w:r>
    </w:p>
    <w:p w:rsidR="00724908" w:rsidRDefault="00724908" w:rsidP="009D0DEC">
      <w:pPr>
        <w:numPr>
          <w:ilvl w:val="0"/>
          <w:numId w:val="3"/>
        </w:numPr>
        <w:spacing w:after="0" w:line="240" w:lineRule="auto"/>
        <w:jc w:val="both"/>
      </w:pPr>
      <w:r>
        <w:t>Common disorders of the Newborn and Pediatric patient</w:t>
      </w:r>
    </w:p>
    <w:p w:rsidR="00724908" w:rsidRDefault="00724908" w:rsidP="009D0DEC">
      <w:pPr>
        <w:numPr>
          <w:ilvl w:val="0"/>
          <w:numId w:val="3"/>
        </w:numPr>
        <w:spacing w:after="0" w:line="240" w:lineRule="auto"/>
        <w:jc w:val="both"/>
      </w:pPr>
      <w:r>
        <w:t xml:space="preserve">Congenital Heart disease </w:t>
      </w:r>
    </w:p>
    <w:p w:rsidR="00724908" w:rsidRDefault="00724908" w:rsidP="009D0DEC">
      <w:pPr>
        <w:numPr>
          <w:ilvl w:val="0"/>
          <w:numId w:val="3"/>
        </w:numPr>
        <w:spacing w:after="0" w:line="240" w:lineRule="auto"/>
        <w:jc w:val="both"/>
      </w:pPr>
      <w:r>
        <w:lastRenderedPageBreak/>
        <w:t>Congenital Airway Anomalies</w:t>
      </w:r>
    </w:p>
    <w:p w:rsidR="00724908" w:rsidRDefault="00724908" w:rsidP="009D0DEC">
      <w:pPr>
        <w:numPr>
          <w:ilvl w:val="0"/>
          <w:numId w:val="3"/>
        </w:numPr>
        <w:spacing w:after="0" w:line="240" w:lineRule="auto"/>
        <w:jc w:val="both"/>
      </w:pPr>
      <w:r>
        <w:t>Surgical disorders in Newborn and Child</w:t>
      </w:r>
    </w:p>
    <w:p w:rsidR="00724908" w:rsidRDefault="00724908" w:rsidP="009D0DEC">
      <w:pPr>
        <w:numPr>
          <w:ilvl w:val="0"/>
          <w:numId w:val="3"/>
        </w:numPr>
        <w:spacing w:after="0" w:line="240" w:lineRule="auto"/>
        <w:jc w:val="both"/>
      </w:pPr>
      <w:r>
        <w:t>PALS/ NRP</w:t>
      </w:r>
    </w:p>
    <w:p w:rsidR="00724908" w:rsidRDefault="00724908" w:rsidP="009D0DEC">
      <w:pPr>
        <w:spacing w:after="0" w:line="240" w:lineRule="auto"/>
        <w:ind w:left="360"/>
        <w:jc w:val="both"/>
      </w:pPr>
    </w:p>
    <w:p w:rsidR="00724908" w:rsidRDefault="00724908" w:rsidP="0041776D">
      <w:pPr>
        <w:spacing w:after="0" w:line="240" w:lineRule="auto"/>
        <w:ind w:left="360"/>
        <w:jc w:val="both"/>
        <w:rPr>
          <w:caps/>
          <w:sz w:val="16"/>
        </w:rPr>
      </w:pPr>
      <w:r w:rsidRPr="00081C89">
        <w:rPr>
          <w:b/>
          <w:caps/>
        </w:rPr>
        <w:t>LEARNING OUTCOMES:</w:t>
      </w:r>
    </w:p>
    <w:p w:rsidR="00724908" w:rsidRPr="0041776D" w:rsidRDefault="00724908" w:rsidP="0041776D">
      <w:pPr>
        <w:spacing w:after="0" w:line="240" w:lineRule="auto"/>
        <w:ind w:left="360"/>
        <w:jc w:val="both"/>
      </w:pPr>
    </w:p>
    <w:tbl>
      <w:tblPr>
        <w:tblW w:w="0" w:type="auto"/>
        <w:tblBorders>
          <w:top w:val="single" w:sz="8" w:space="0" w:color="4F81BD"/>
          <w:bottom w:val="single" w:sz="8" w:space="0" w:color="4F81BD"/>
        </w:tblBorders>
        <w:tblLook w:val="00A0"/>
      </w:tblPr>
      <w:tblGrid>
        <w:gridCol w:w="3908"/>
        <w:gridCol w:w="3600"/>
        <w:gridCol w:w="2122"/>
      </w:tblGrid>
      <w:tr w:rsidR="00724908" w:rsidRPr="00BC642B" w:rsidTr="00B30494">
        <w:tc>
          <w:tcPr>
            <w:tcW w:w="3908" w:type="dxa"/>
            <w:tcBorders>
              <w:top w:val="single" w:sz="8" w:space="0" w:color="4F81BD"/>
              <w:left w:val="nil"/>
              <w:bottom w:val="single" w:sz="8" w:space="0" w:color="4F81BD"/>
              <w:right w:val="nil"/>
            </w:tcBorders>
          </w:tcPr>
          <w:p w:rsidR="00724908" w:rsidRPr="00BC642B" w:rsidRDefault="00724908" w:rsidP="00BC642B">
            <w:pPr>
              <w:tabs>
                <w:tab w:val="left" w:pos="4140"/>
              </w:tabs>
              <w:spacing w:after="0"/>
              <w:jc w:val="center"/>
              <w:rPr>
                <w:b/>
                <w:bCs/>
                <w:color w:val="365F91"/>
              </w:rPr>
            </w:pPr>
            <w:r w:rsidRPr="00BC642B">
              <w:rPr>
                <w:b/>
                <w:bCs/>
                <w:color w:val="365F91"/>
              </w:rPr>
              <w:t>LEARNING OUTCOMES</w:t>
            </w:r>
          </w:p>
        </w:tc>
        <w:tc>
          <w:tcPr>
            <w:tcW w:w="3600" w:type="dxa"/>
            <w:tcBorders>
              <w:top w:val="single" w:sz="8" w:space="0" w:color="4F81BD"/>
              <w:left w:val="nil"/>
              <w:bottom w:val="single" w:sz="8" w:space="0" w:color="4F81BD"/>
              <w:right w:val="nil"/>
            </w:tcBorders>
          </w:tcPr>
          <w:p w:rsidR="00724908" w:rsidRPr="00BC642B" w:rsidRDefault="00724908" w:rsidP="00BC642B">
            <w:pPr>
              <w:tabs>
                <w:tab w:val="left" w:pos="4140"/>
              </w:tabs>
              <w:spacing w:after="0"/>
              <w:jc w:val="center"/>
              <w:rPr>
                <w:b/>
                <w:bCs/>
                <w:color w:val="365F91"/>
              </w:rPr>
            </w:pPr>
            <w:r w:rsidRPr="00BC642B">
              <w:rPr>
                <w:b/>
                <w:bCs/>
                <w:color w:val="365F91"/>
              </w:rPr>
              <w:t>ASSESSMENTS</w:t>
            </w:r>
          </w:p>
        </w:tc>
        <w:tc>
          <w:tcPr>
            <w:tcW w:w="2122" w:type="dxa"/>
            <w:tcBorders>
              <w:top w:val="single" w:sz="8" w:space="0" w:color="4F81BD"/>
              <w:left w:val="nil"/>
              <w:bottom w:val="single" w:sz="8" w:space="0" w:color="4F81BD"/>
              <w:right w:val="nil"/>
            </w:tcBorders>
          </w:tcPr>
          <w:p w:rsidR="00724908" w:rsidRPr="00BC642B" w:rsidRDefault="00724908" w:rsidP="00BC642B">
            <w:pPr>
              <w:tabs>
                <w:tab w:val="left" w:pos="4140"/>
              </w:tabs>
              <w:spacing w:after="0"/>
              <w:jc w:val="center"/>
              <w:rPr>
                <w:b/>
                <w:bCs/>
                <w:color w:val="365F91"/>
              </w:rPr>
            </w:pPr>
            <w:r w:rsidRPr="00BC642B">
              <w:rPr>
                <w:b/>
                <w:bCs/>
                <w:color w:val="365F91"/>
              </w:rPr>
              <w:t>GENERAL EDUCATION COMPETENCIES</w:t>
            </w:r>
          </w:p>
        </w:tc>
      </w:tr>
      <w:tr w:rsidR="00724908" w:rsidRPr="00BC642B" w:rsidTr="00B30494">
        <w:trPr>
          <w:trHeight w:val="223"/>
        </w:trPr>
        <w:tc>
          <w:tcPr>
            <w:tcW w:w="3908" w:type="dxa"/>
            <w:tcBorders>
              <w:left w:val="nil"/>
              <w:right w:val="nil"/>
            </w:tcBorders>
            <w:shd w:val="clear" w:color="auto" w:fill="D3DFEE"/>
          </w:tcPr>
          <w:p w:rsidR="00724908" w:rsidRPr="00F56B52" w:rsidRDefault="00724908" w:rsidP="00BC642B">
            <w:pPr>
              <w:tabs>
                <w:tab w:val="left" w:pos="4140"/>
              </w:tabs>
              <w:spacing w:after="0"/>
            </w:pPr>
            <w:r>
              <w:t>Students will be able to complete the appropriate calculations and measurements required for the assessment of premature neonatal, full-term newborn and children patients.</w:t>
            </w:r>
          </w:p>
        </w:tc>
        <w:tc>
          <w:tcPr>
            <w:tcW w:w="3600" w:type="dxa"/>
            <w:tcBorders>
              <w:left w:val="nil"/>
              <w:right w:val="nil"/>
            </w:tcBorders>
            <w:shd w:val="clear" w:color="auto" w:fill="D3DFEE"/>
          </w:tcPr>
          <w:p w:rsidR="00724908" w:rsidRPr="00F56B52" w:rsidRDefault="00724908" w:rsidP="00BC642B">
            <w:pPr>
              <w:tabs>
                <w:tab w:val="left" w:pos="4140"/>
              </w:tabs>
              <w:spacing w:after="0"/>
            </w:pPr>
            <w:r>
              <w:t xml:space="preserve">Students will demonstrate competency by successfully completing multiple choice and calculation quizzes and/or exams and/or by completing different scenarios with the </w:t>
            </w:r>
            <w:proofErr w:type="spellStart"/>
            <w:r>
              <w:t>SimNewB</w:t>
            </w:r>
            <w:proofErr w:type="spellEnd"/>
            <w:r>
              <w:t xml:space="preserve"> Neonatal Simulator and </w:t>
            </w:r>
            <w:proofErr w:type="spellStart"/>
            <w:r>
              <w:t>SimBaby</w:t>
            </w:r>
            <w:proofErr w:type="spellEnd"/>
            <w:r>
              <w:t xml:space="preserve"> Simulator.</w:t>
            </w:r>
          </w:p>
        </w:tc>
        <w:tc>
          <w:tcPr>
            <w:tcW w:w="2122" w:type="dxa"/>
            <w:tcBorders>
              <w:left w:val="nil"/>
              <w:right w:val="nil"/>
            </w:tcBorders>
            <w:shd w:val="clear" w:color="auto" w:fill="D3DFEE"/>
          </w:tcPr>
          <w:p w:rsidR="00724908" w:rsidRPr="00BC642B" w:rsidRDefault="00724908" w:rsidP="00530ABD">
            <w:pPr>
              <w:tabs>
                <w:tab w:val="left" w:pos="4140"/>
              </w:tabs>
              <w:spacing w:after="0"/>
              <w:rPr>
                <w:color w:val="365F91"/>
              </w:rPr>
            </w:pPr>
            <w:r>
              <w:t>QR</w:t>
            </w:r>
          </w:p>
        </w:tc>
      </w:tr>
      <w:tr w:rsidR="00724908" w:rsidRPr="00BC642B" w:rsidTr="00B30494">
        <w:tc>
          <w:tcPr>
            <w:tcW w:w="3908" w:type="dxa"/>
          </w:tcPr>
          <w:p w:rsidR="00724908" w:rsidRPr="00BC642B" w:rsidRDefault="00724908" w:rsidP="00BC642B">
            <w:pPr>
              <w:tabs>
                <w:tab w:val="left" w:pos="4140"/>
              </w:tabs>
              <w:spacing w:after="0"/>
              <w:rPr>
                <w:b/>
                <w:bCs/>
                <w:color w:val="365F91"/>
              </w:rPr>
            </w:pPr>
          </w:p>
        </w:tc>
        <w:tc>
          <w:tcPr>
            <w:tcW w:w="3600" w:type="dxa"/>
          </w:tcPr>
          <w:p w:rsidR="00724908" w:rsidRPr="00BC642B" w:rsidRDefault="00724908" w:rsidP="00BC642B">
            <w:pPr>
              <w:tabs>
                <w:tab w:val="left" w:pos="4140"/>
              </w:tabs>
              <w:spacing w:after="0"/>
              <w:rPr>
                <w:color w:val="365F91"/>
              </w:rPr>
            </w:pPr>
          </w:p>
        </w:tc>
        <w:tc>
          <w:tcPr>
            <w:tcW w:w="2122" w:type="dxa"/>
          </w:tcPr>
          <w:p w:rsidR="00724908" w:rsidRPr="00BC642B" w:rsidRDefault="00724908" w:rsidP="00BC642B">
            <w:pPr>
              <w:tabs>
                <w:tab w:val="left" w:pos="4140"/>
              </w:tabs>
              <w:spacing w:after="0"/>
              <w:rPr>
                <w:color w:val="365F91"/>
              </w:rPr>
            </w:pPr>
          </w:p>
        </w:tc>
      </w:tr>
      <w:tr w:rsidR="00724908" w:rsidRPr="00BC642B" w:rsidTr="00B30494">
        <w:tc>
          <w:tcPr>
            <w:tcW w:w="3908" w:type="dxa"/>
            <w:tcBorders>
              <w:left w:val="nil"/>
              <w:right w:val="nil"/>
            </w:tcBorders>
            <w:shd w:val="clear" w:color="auto" w:fill="D3DFEE"/>
          </w:tcPr>
          <w:p w:rsidR="00724908" w:rsidRDefault="00724908" w:rsidP="0041776D">
            <w:r>
              <w:t>Students will be able to interpret a complete hemodynamic profile of a pediatric patient and to describe invasive, semi-invasive and noninvasive techniques for monitoring cardiac output and index in a pediatric patient.</w:t>
            </w:r>
          </w:p>
        </w:tc>
        <w:tc>
          <w:tcPr>
            <w:tcW w:w="3600" w:type="dxa"/>
            <w:tcBorders>
              <w:left w:val="nil"/>
              <w:right w:val="nil"/>
            </w:tcBorders>
            <w:shd w:val="clear" w:color="auto" w:fill="D3DFEE"/>
          </w:tcPr>
          <w:p w:rsidR="00724908" w:rsidRPr="00F56B52" w:rsidRDefault="00724908" w:rsidP="00BC642B">
            <w:pPr>
              <w:tabs>
                <w:tab w:val="left" w:pos="4140"/>
              </w:tabs>
              <w:spacing w:after="0"/>
            </w:pPr>
            <w:r>
              <w:t>Students will demonstrate competency by successfully completing multiple choice and/or quizzes and/or exams and completing different clinical simulations.</w:t>
            </w:r>
          </w:p>
        </w:tc>
        <w:tc>
          <w:tcPr>
            <w:tcW w:w="2122" w:type="dxa"/>
            <w:tcBorders>
              <w:left w:val="nil"/>
              <w:right w:val="nil"/>
            </w:tcBorders>
            <w:shd w:val="clear" w:color="auto" w:fill="D3DFEE"/>
          </w:tcPr>
          <w:p w:rsidR="00724908" w:rsidRPr="00BC642B" w:rsidRDefault="00724908" w:rsidP="00530ABD">
            <w:pPr>
              <w:tabs>
                <w:tab w:val="left" w:pos="4140"/>
              </w:tabs>
              <w:spacing w:after="0"/>
              <w:rPr>
                <w:color w:val="365F91"/>
              </w:rPr>
            </w:pPr>
            <w:r>
              <w:t>CT</w:t>
            </w:r>
          </w:p>
        </w:tc>
      </w:tr>
      <w:tr w:rsidR="00724908" w:rsidRPr="00BC642B" w:rsidTr="00B30494">
        <w:tc>
          <w:tcPr>
            <w:tcW w:w="3908" w:type="dxa"/>
          </w:tcPr>
          <w:p w:rsidR="00724908" w:rsidRPr="00BC642B" w:rsidRDefault="00724908" w:rsidP="00BC642B">
            <w:pPr>
              <w:tabs>
                <w:tab w:val="left" w:pos="4140"/>
              </w:tabs>
              <w:spacing w:after="0"/>
              <w:rPr>
                <w:b/>
                <w:bCs/>
                <w:color w:val="365F91"/>
              </w:rPr>
            </w:pPr>
          </w:p>
        </w:tc>
        <w:tc>
          <w:tcPr>
            <w:tcW w:w="3600" w:type="dxa"/>
          </w:tcPr>
          <w:p w:rsidR="00724908" w:rsidRPr="00BC642B" w:rsidRDefault="00724908" w:rsidP="00BC642B">
            <w:pPr>
              <w:tabs>
                <w:tab w:val="left" w:pos="4140"/>
              </w:tabs>
              <w:spacing w:after="0"/>
              <w:rPr>
                <w:color w:val="365F91"/>
              </w:rPr>
            </w:pPr>
          </w:p>
        </w:tc>
        <w:tc>
          <w:tcPr>
            <w:tcW w:w="2122" w:type="dxa"/>
          </w:tcPr>
          <w:p w:rsidR="00724908" w:rsidRPr="00BC642B" w:rsidRDefault="00724908" w:rsidP="00BC642B">
            <w:pPr>
              <w:tabs>
                <w:tab w:val="left" w:pos="4140"/>
              </w:tabs>
              <w:spacing w:after="0"/>
              <w:rPr>
                <w:color w:val="365F91"/>
              </w:rPr>
            </w:pPr>
          </w:p>
        </w:tc>
      </w:tr>
      <w:tr w:rsidR="00724908" w:rsidRPr="00BC642B" w:rsidTr="00B30494">
        <w:tc>
          <w:tcPr>
            <w:tcW w:w="3908" w:type="dxa"/>
            <w:tcBorders>
              <w:left w:val="nil"/>
              <w:right w:val="nil"/>
            </w:tcBorders>
            <w:shd w:val="clear" w:color="auto" w:fill="D3DFEE"/>
          </w:tcPr>
          <w:p w:rsidR="00724908" w:rsidRPr="00F56B52" w:rsidRDefault="00724908" w:rsidP="00BC642B">
            <w:pPr>
              <w:tabs>
                <w:tab w:val="left" w:pos="4140"/>
              </w:tabs>
              <w:spacing w:after="0"/>
            </w:pPr>
            <w:r>
              <w:t xml:space="preserve">Students will demonstrate the ability to describe </w:t>
            </w:r>
            <w:r w:rsidR="00530ABD">
              <w:t xml:space="preserve">and analyze for efficacy </w:t>
            </w:r>
            <w:r>
              <w:t>appropriate Neonatal and Pediatric interventions that will include Oxygen administration, Aerosol Therapy, Airway clearance Therapy, Mechanical Ventilation, ECMO, Nitric Oxide Therapy.</w:t>
            </w:r>
          </w:p>
        </w:tc>
        <w:tc>
          <w:tcPr>
            <w:tcW w:w="3600" w:type="dxa"/>
            <w:tcBorders>
              <w:left w:val="nil"/>
              <w:right w:val="nil"/>
            </w:tcBorders>
            <w:shd w:val="clear" w:color="auto" w:fill="D3DFEE"/>
          </w:tcPr>
          <w:p w:rsidR="00724908" w:rsidRDefault="00724908" w:rsidP="0041776D">
            <w:r>
              <w:t>Students will demonstrate competency by successfully completing quizzes and/or exams. The student will be evaluated for therapeutic indication and decision making abilities using group discussion and clinical simulation.</w:t>
            </w:r>
          </w:p>
        </w:tc>
        <w:tc>
          <w:tcPr>
            <w:tcW w:w="2122" w:type="dxa"/>
            <w:tcBorders>
              <w:left w:val="nil"/>
              <w:right w:val="nil"/>
            </w:tcBorders>
            <w:shd w:val="clear" w:color="auto" w:fill="D3DFEE"/>
          </w:tcPr>
          <w:p w:rsidR="00724908" w:rsidRDefault="00530ABD" w:rsidP="00E153A6">
            <w:r>
              <w:t>CT</w:t>
            </w:r>
          </w:p>
        </w:tc>
      </w:tr>
      <w:tr w:rsidR="00724908" w:rsidRPr="00BC642B" w:rsidTr="00B30494">
        <w:tc>
          <w:tcPr>
            <w:tcW w:w="3908" w:type="dxa"/>
          </w:tcPr>
          <w:p w:rsidR="00724908" w:rsidRPr="00BC642B" w:rsidRDefault="00724908" w:rsidP="00BC642B">
            <w:pPr>
              <w:tabs>
                <w:tab w:val="left" w:pos="4140"/>
              </w:tabs>
              <w:spacing w:after="0"/>
              <w:rPr>
                <w:b/>
                <w:bCs/>
                <w:color w:val="365F91"/>
              </w:rPr>
            </w:pPr>
          </w:p>
        </w:tc>
        <w:tc>
          <w:tcPr>
            <w:tcW w:w="3600" w:type="dxa"/>
          </w:tcPr>
          <w:p w:rsidR="00724908" w:rsidRPr="00BC642B" w:rsidRDefault="00724908" w:rsidP="00BC642B">
            <w:pPr>
              <w:tabs>
                <w:tab w:val="left" w:pos="4140"/>
              </w:tabs>
              <w:spacing w:after="0"/>
              <w:rPr>
                <w:color w:val="365F91"/>
              </w:rPr>
            </w:pPr>
          </w:p>
        </w:tc>
        <w:tc>
          <w:tcPr>
            <w:tcW w:w="2122" w:type="dxa"/>
          </w:tcPr>
          <w:p w:rsidR="00724908" w:rsidRPr="00BC642B" w:rsidRDefault="00724908" w:rsidP="00BC642B">
            <w:pPr>
              <w:tabs>
                <w:tab w:val="left" w:pos="4140"/>
              </w:tabs>
              <w:spacing w:after="0"/>
              <w:rPr>
                <w:color w:val="365F91"/>
              </w:rPr>
            </w:pPr>
          </w:p>
        </w:tc>
      </w:tr>
      <w:tr w:rsidR="00724908" w:rsidRPr="00BC642B" w:rsidTr="00B30494">
        <w:tc>
          <w:tcPr>
            <w:tcW w:w="3908" w:type="dxa"/>
            <w:tcBorders>
              <w:left w:val="nil"/>
              <w:right w:val="nil"/>
            </w:tcBorders>
            <w:shd w:val="clear" w:color="auto" w:fill="D3DFEE"/>
          </w:tcPr>
          <w:p w:rsidR="00724908" w:rsidRDefault="00724908" w:rsidP="00530ABD">
            <w:r>
              <w:t xml:space="preserve">Students will be able to accurately </w:t>
            </w:r>
            <w:r w:rsidR="00F13D26">
              <w:t>compare a</w:t>
            </w:r>
            <w:r w:rsidR="00530ABD">
              <w:t>n</w:t>
            </w:r>
            <w:r w:rsidR="00F13D26">
              <w:t>d contrast t</w:t>
            </w:r>
            <w:r>
              <w:t xml:space="preserve">he relevant cardiovascular and pulmonary congenital anomalies; </w:t>
            </w:r>
            <w:r w:rsidR="00F13D26">
              <w:t>analyze</w:t>
            </w:r>
            <w:r>
              <w:t xml:space="preserve"> the </w:t>
            </w:r>
            <w:proofErr w:type="spellStart"/>
            <w:r>
              <w:t>pathophysiology</w:t>
            </w:r>
            <w:proofErr w:type="spellEnd"/>
            <w:r>
              <w:t xml:space="preserve"> underlying common infant pulmonary disorders; recognize, describe the surgical disorders and the neuromuscular diseases in newborn and child </w:t>
            </w:r>
          </w:p>
        </w:tc>
        <w:tc>
          <w:tcPr>
            <w:tcW w:w="3600" w:type="dxa"/>
            <w:tcBorders>
              <w:left w:val="nil"/>
              <w:right w:val="nil"/>
            </w:tcBorders>
            <w:shd w:val="clear" w:color="auto" w:fill="D3DFEE"/>
          </w:tcPr>
          <w:p w:rsidR="00724908" w:rsidRPr="00BC642B" w:rsidRDefault="00724908" w:rsidP="00BC642B">
            <w:pPr>
              <w:tabs>
                <w:tab w:val="left" w:pos="4140"/>
              </w:tabs>
              <w:spacing w:after="0"/>
              <w:rPr>
                <w:color w:val="365F91"/>
              </w:rPr>
            </w:pPr>
            <w:r>
              <w:t>Students will demonstrate competency by successfully completing multiple choice quizzes and/or exams. At least two patient case study presentations may be required</w:t>
            </w:r>
          </w:p>
        </w:tc>
        <w:tc>
          <w:tcPr>
            <w:tcW w:w="2122" w:type="dxa"/>
            <w:tcBorders>
              <w:left w:val="nil"/>
              <w:right w:val="nil"/>
            </w:tcBorders>
            <w:shd w:val="clear" w:color="auto" w:fill="D3DFEE"/>
          </w:tcPr>
          <w:p w:rsidR="00724908" w:rsidRDefault="00724908" w:rsidP="00E153A6"/>
        </w:tc>
      </w:tr>
      <w:tr w:rsidR="00724908" w:rsidRPr="00BC642B" w:rsidTr="00B30494">
        <w:tc>
          <w:tcPr>
            <w:tcW w:w="3908" w:type="dxa"/>
            <w:tcBorders>
              <w:left w:val="nil"/>
              <w:bottom w:val="single" w:sz="8" w:space="0" w:color="4F81BD"/>
              <w:right w:val="nil"/>
            </w:tcBorders>
            <w:shd w:val="clear" w:color="auto" w:fill="D3DFEE"/>
          </w:tcPr>
          <w:p w:rsidR="00724908" w:rsidRPr="00E37BB7" w:rsidRDefault="00724908" w:rsidP="005D5531">
            <w:pPr>
              <w:pStyle w:val="Heading1"/>
              <w:ind w:right="12"/>
            </w:pPr>
            <w:r w:rsidRPr="005D5531">
              <w:rPr>
                <w:rFonts w:ascii="Calibri" w:hAnsi="Calibri"/>
                <w:b w:val="0"/>
                <w:sz w:val="20"/>
                <w:szCs w:val="20"/>
              </w:rPr>
              <w:t>Students will be able to identify and to assess impending signs and symptoms of respiratory failure, circulatory compromise and cardiac arrest in the patient; to manage both basic and advanced neonatal resuscitation and advanced pediatric care</w:t>
            </w:r>
            <w:r>
              <w:rPr>
                <w:b w:val="0"/>
                <w:sz w:val="24"/>
              </w:rPr>
              <w:t>.</w:t>
            </w:r>
          </w:p>
          <w:p w:rsidR="00724908" w:rsidRDefault="00724908" w:rsidP="0041776D"/>
        </w:tc>
        <w:tc>
          <w:tcPr>
            <w:tcW w:w="3600" w:type="dxa"/>
            <w:tcBorders>
              <w:left w:val="nil"/>
              <w:bottom w:val="single" w:sz="8" w:space="0" w:color="4F81BD"/>
              <w:right w:val="nil"/>
            </w:tcBorders>
            <w:shd w:val="clear" w:color="auto" w:fill="D3DFEE"/>
          </w:tcPr>
          <w:p w:rsidR="00724908" w:rsidRDefault="00724908" w:rsidP="00BC642B">
            <w:pPr>
              <w:tabs>
                <w:tab w:val="left" w:pos="4140"/>
              </w:tabs>
              <w:spacing w:after="0"/>
            </w:pPr>
            <w:r>
              <w:t xml:space="preserve">Students will demonstrate competency by successfully completing multiple choice quizzes and/or exams. The student will be evaluated by demonstrating appropriate skills and cognitive knowledge during the practical evaluation stations with the </w:t>
            </w:r>
            <w:proofErr w:type="spellStart"/>
            <w:r>
              <w:t>SimNewB</w:t>
            </w:r>
            <w:proofErr w:type="spellEnd"/>
            <w:r>
              <w:t xml:space="preserve"> Neonatal Simulator and </w:t>
            </w:r>
            <w:proofErr w:type="spellStart"/>
            <w:r>
              <w:t>SimBaby</w:t>
            </w:r>
            <w:proofErr w:type="spellEnd"/>
            <w:r>
              <w:t xml:space="preserve"> Simulator</w:t>
            </w:r>
          </w:p>
          <w:p w:rsidR="00724908" w:rsidRDefault="00724908" w:rsidP="00BC642B">
            <w:pPr>
              <w:tabs>
                <w:tab w:val="left" w:pos="4140"/>
              </w:tabs>
              <w:spacing w:after="0"/>
            </w:pPr>
          </w:p>
        </w:tc>
        <w:tc>
          <w:tcPr>
            <w:tcW w:w="2122" w:type="dxa"/>
            <w:tcBorders>
              <w:left w:val="nil"/>
              <w:bottom w:val="single" w:sz="8" w:space="0" w:color="4F81BD"/>
              <w:right w:val="nil"/>
            </w:tcBorders>
            <w:shd w:val="clear" w:color="auto" w:fill="D3DFEE"/>
          </w:tcPr>
          <w:p w:rsidR="00724908" w:rsidRDefault="00724908" w:rsidP="00530ABD">
            <w:r>
              <w:t>CT</w:t>
            </w:r>
          </w:p>
        </w:tc>
      </w:tr>
    </w:tbl>
    <w:p w:rsidR="00724908" w:rsidRPr="00872D20" w:rsidRDefault="00724908" w:rsidP="00862C96">
      <w:pPr>
        <w:tabs>
          <w:tab w:val="left" w:pos="4140"/>
        </w:tabs>
        <w:spacing w:after="0"/>
        <w:rPr>
          <w:caps/>
        </w:rPr>
      </w:pPr>
    </w:p>
    <w:p w:rsidR="00724908" w:rsidRPr="00872D20" w:rsidRDefault="00724908" w:rsidP="00862C96">
      <w:pPr>
        <w:pStyle w:val="Heading3"/>
        <w:spacing w:before="0" w:after="240"/>
        <w:rPr>
          <w:caps/>
        </w:rPr>
      </w:pPr>
      <w:r w:rsidRPr="00872D20">
        <w:rPr>
          <w:caps/>
        </w:rPr>
        <w:lastRenderedPageBreak/>
        <w:t>SECTION II</w:t>
      </w:r>
    </w:p>
    <w:p w:rsidR="00724908" w:rsidRDefault="00724908" w:rsidP="003E33D3">
      <w:pPr>
        <w:tabs>
          <w:tab w:val="left" w:pos="3690"/>
        </w:tabs>
        <w:spacing w:after="120"/>
        <w:rPr>
          <w:caps/>
        </w:rPr>
      </w:pPr>
      <w:r w:rsidRPr="009B1DF4">
        <w:rPr>
          <w:b/>
          <w:caps/>
        </w:rPr>
        <w:t>ICS CODE</w:t>
      </w:r>
      <w:r>
        <w:rPr>
          <w:b/>
          <w:caps/>
        </w:rPr>
        <w:t xml:space="preserve"> FOR THIS COURSE:</w:t>
      </w:r>
      <w:r>
        <w:rPr>
          <w:b/>
          <w:caps/>
        </w:rPr>
        <w:tab/>
      </w:r>
      <w:r>
        <w:rPr>
          <w:caps/>
        </w:rPr>
        <w:t>ADVANCED AND PROFESSIONAL - 1.11.12 - HEALTH PROFESSIONS</w:t>
      </w:r>
      <w:r w:rsidRPr="00872D20">
        <w:rPr>
          <w:caps/>
        </w:rPr>
        <w:t xml:space="preserve"> </w:t>
      </w:r>
      <w:r w:rsidRPr="00872D20">
        <w:rPr>
          <w:caps/>
        </w:rPr>
        <w:tab/>
      </w:r>
    </w:p>
    <w:p w:rsidR="00724908" w:rsidRPr="00872D20" w:rsidRDefault="00724908" w:rsidP="003E33D3">
      <w:pPr>
        <w:tabs>
          <w:tab w:val="left" w:pos="3690"/>
        </w:tabs>
        <w:spacing w:after="120"/>
        <w:rPr>
          <w:caps/>
        </w:rPr>
      </w:pPr>
      <w:r w:rsidRPr="009B1DF4">
        <w:rPr>
          <w:b/>
          <w:caps/>
        </w:rPr>
        <w:t xml:space="preserve">IF YOU INTEND TO RESTRICT STUDENT REGISTRATION BASED ON THE STUDENTS’ MAJOR(S), ENTER ALL APPLICABLE MAJOR RESTRICTION CODE(S):     </w:t>
      </w:r>
      <w:r>
        <w:rPr>
          <w:b/>
          <w:caps/>
        </w:rPr>
        <w:tab/>
      </w:r>
      <w:r w:rsidR="00530ABD">
        <w:rPr>
          <w:b/>
          <w:caps/>
        </w:rPr>
        <w:t>BAS CPSC</w:t>
      </w:r>
    </w:p>
    <w:p w:rsidR="00724908" w:rsidRPr="001F116A" w:rsidRDefault="00724908" w:rsidP="003E33D3">
      <w:pPr>
        <w:tabs>
          <w:tab w:val="left" w:pos="3690"/>
        </w:tabs>
        <w:spacing w:after="120"/>
        <w:rPr>
          <w:b/>
          <w:caps/>
        </w:rPr>
      </w:pPr>
      <w:r w:rsidRPr="001F116A">
        <w:rPr>
          <w:b/>
          <w:caps/>
        </w:rPr>
        <w:t>GRADE MODE:</w:t>
      </w:r>
      <w:r>
        <w:rPr>
          <w:b/>
          <w:caps/>
        </w:rPr>
        <w:tab/>
      </w:r>
      <w:r>
        <w:rPr>
          <w:caps/>
        </w:rPr>
        <w:t>STANDARD GRADING</w:t>
      </w:r>
    </w:p>
    <w:p w:rsidR="00724908" w:rsidRPr="001F116A" w:rsidRDefault="00724908" w:rsidP="003E33D3">
      <w:pPr>
        <w:tabs>
          <w:tab w:val="left" w:pos="3690"/>
        </w:tabs>
        <w:spacing w:after="120"/>
        <w:rPr>
          <w:b/>
          <w:caps/>
        </w:rPr>
      </w:pPr>
      <w:r w:rsidRPr="001F116A">
        <w:rPr>
          <w:b/>
          <w:caps/>
        </w:rPr>
        <w:t>IS THIS A GENERAL EDUCATION COURSE?</w:t>
      </w:r>
      <w:r w:rsidRPr="001F116A">
        <w:rPr>
          <w:b/>
          <w:caps/>
        </w:rPr>
        <w:tab/>
      </w:r>
      <w:r>
        <w:rPr>
          <w:caps/>
        </w:rPr>
        <w:t>NO</w:t>
      </w:r>
    </w:p>
    <w:p w:rsidR="00724908" w:rsidRPr="001F116A" w:rsidRDefault="00724908" w:rsidP="003E33D3">
      <w:pPr>
        <w:tabs>
          <w:tab w:val="left" w:pos="3690"/>
        </w:tabs>
        <w:spacing w:after="120"/>
        <w:rPr>
          <w:b/>
          <w:caps/>
        </w:rPr>
      </w:pPr>
      <w:r w:rsidRPr="001F116A">
        <w:rPr>
          <w:b/>
          <w:caps/>
        </w:rPr>
        <w:t>IS THIS A WRITING INTENSIVE COURSE?</w:t>
      </w:r>
      <w:r>
        <w:rPr>
          <w:b/>
          <w:caps/>
        </w:rPr>
        <w:tab/>
      </w:r>
      <w:r>
        <w:rPr>
          <w:caps/>
        </w:rPr>
        <w:t>NO</w:t>
      </w:r>
    </w:p>
    <w:p w:rsidR="00724908" w:rsidRPr="001F116A" w:rsidRDefault="00724908" w:rsidP="003E33D3">
      <w:pPr>
        <w:tabs>
          <w:tab w:val="left" w:pos="3690"/>
        </w:tabs>
        <w:spacing w:after="120"/>
        <w:rPr>
          <w:b/>
          <w:caps/>
        </w:rPr>
      </w:pPr>
      <w:r>
        <w:rPr>
          <w:b/>
          <w:caps/>
        </w:rPr>
        <w:t>iS THIS AN HONORS COURSE?</w:t>
      </w:r>
      <w:r>
        <w:rPr>
          <w:b/>
          <w:caps/>
        </w:rPr>
        <w:tab/>
      </w:r>
      <w:r>
        <w:rPr>
          <w:caps/>
        </w:rPr>
        <w:t>NO</w:t>
      </w:r>
    </w:p>
    <w:p w:rsidR="00724908" w:rsidRDefault="00724908" w:rsidP="003E33D3">
      <w:pPr>
        <w:tabs>
          <w:tab w:val="left" w:pos="3690"/>
        </w:tabs>
        <w:spacing w:after="120"/>
        <w:rPr>
          <w:b/>
          <w:caps/>
        </w:rPr>
      </w:pPr>
      <w:r w:rsidRPr="001F116A">
        <w:rPr>
          <w:b/>
          <w:caps/>
        </w:rPr>
        <w:t xml:space="preserve">IS THIS A REPEATABLE COURSE? </w:t>
      </w:r>
      <w:r>
        <w:rPr>
          <w:b/>
          <w:caps/>
        </w:rPr>
        <w:tab/>
      </w:r>
      <w:r>
        <w:rPr>
          <w:caps/>
        </w:rPr>
        <w:t>NO</w:t>
      </w:r>
    </w:p>
    <w:p w:rsidR="00724908" w:rsidRPr="001F116A" w:rsidRDefault="00724908" w:rsidP="001F116A">
      <w:pPr>
        <w:spacing w:after="120"/>
        <w:rPr>
          <w:b/>
          <w:caps/>
        </w:rPr>
      </w:pPr>
      <w:r w:rsidRPr="001F116A">
        <w:rPr>
          <w:b/>
          <w:caps/>
        </w:rPr>
        <w:t>IF SO, WHAT IS THE MAXIMUM NUMBER OF CREDITS A STUDENT CAN EARN FOR THIS COURSE?</w:t>
      </w:r>
      <w:r>
        <w:rPr>
          <w:b/>
          <w:caps/>
        </w:rPr>
        <w:t xml:space="preserve">   </w:t>
      </w:r>
      <w:r>
        <w:rPr>
          <w:caps/>
        </w:rPr>
        <w:t>3</w:t>
      </w:r>
    </w:p>
    <w:p w:rsidR="00724908" w:rsidRPr="001F116A" w:rsidRDefault="00724908" w:rsidP="001F116A">
      <w:pPr>
        <w:spacing w:after="120"/>
        <w:rPr>
          <w:b/>
          <w:caps/>
        </w:rPr>
      </w:pPr>
      <w:r w:rsidRPr="001F116A">
        <w:rPr>
          <w:b/>
          <w:caps/>
        </w:rPr>
        <w:t>DO YOU EXPECT TO OFFER THIS COURSE THREE TIMES OR LESS?</w:t>
      </w:r>
      <w:r>
        <w:rPr>
          <w:b/>
          <w:caps/>
        </w:rPr>
        <w:t xml:space="preserve">   </w:t>
      </w:r>
      <w:r>
        <w:rPr>
          <w:caps/>
        </w:rPr>
        <w:t>NO</w:t>
      </w:r>
    </w:p>
    <w:p w:rsidR="00724908" w:rsidRDefault="00724908" w:rsidP="001F116A">
      <w:pPr>
        <w:spacing w:after="120"/>
        <w:rPr>
          <w:b/>
          <w:caps/>
        </w:rPr>
      </w:pPr>
      <w:r w:rsidRPr="001F116A">
        <w:rPr>
          <w:b/>
          <w:caps/>
        </w:rPr>
        <w:t>WILL THIS NEW COURSE HAVE AN IMPACT ON OTHER COURSES, PROGRAMS OR DEPARTMENTS?</w:t>
      </w:r>
      <w:r>
        <w:rPr>
          <w:b/>
          <w:caps/>
        </w:rPr>
        <w:t xml:space="preserve">   </w:t>
      </w:r>
      <w:r>
        <w:rPr>
          <w:caps/>
        </w:rPr>
        <w:t>NO</w:t>
      </w:r>
    </w:p>
    <w:p w:rsidR="00724908" w:rsidRDefault="00724908" w:rsidP="001F116A">
      <w:pPr>
        <w:spacing w:after="120"/>
        <w:rPr>
          <w:b/>
          <w:caps/>
        </w:rPr>
      </w:pPr>
      <w:r>
        <w:rPr>
          <w:b/>
          <w:caps/>
        </w:rPr>
        <w:t>eXPLAIN:</w:t>
      </w:r>
    </w:p>
    <w:p w:rsidR="00724908" w:rsidRPr="001F116A" w:rsidRDefault="00724908" w:rsidP="001F116A">
      <w:pPr>
        <w:spacing w:after="120"/>
        <w:rPr>
          <w:b/>
          <w:caps/>
        </w:rPr>
      </w:pPr>
      <w:r>
        <w:rPr>
          <w:caps/>
        </w:rPr>
        <w:t>this course is part of a baccalaureate program designed to articulate with two AS degrees-- Cardiovascular technology and respiratory Care.</w:t>
      </w:r>
    </w:p>
    <w:p w:rsidR="00724908" w:rsidRPr="003E33D3" w:rsidRDefault="00724908" w:rsidP="001F116A">
      <w:pPr>
        <w:tabs>
          <w:tab w:val="left" w:pos="720"/>
          <w:tab w:val="left" w:pos="1440"/>
          <w:tab w:val="left" w:pos="2160"/>
          <w:tab w:val="left" w:pos="2880"/>
          <w:tab w:val="left" w:pos="3600"/>
          <w:tab w:val="left" w:pos="4320"/>
          <w:tab w:val="left" w:pos="5145"/>
        </w:tabs>
        <w:spacing w:after="120"/>
        <w:rPr>
          <w:b/>
          <w:caps/>
        </w:rPr>
      </w:pPr>
      <w:r w:rsidRPr="003E33D3">
        <w:rPr>
          <w:b/>
          <w:caps/>
        </w:rPr>
        <w:t xml:space="preserve">IF </w:t>
      </w:r>
      <w:r>
        <w:rPr>
          <w:b/>
          <w:caps/>
        </w:rPr>
        <w:t>YES</w:t>
      </w:r>
      <w:r w:rsidRPr="003E33D3">
        <w:rPr>
          <w:b/>
          <w:caps/>
        </w:rPr>
        <w:t>, HAVE YOU DISCUSSED THIS PROPOSAL WITH ANYONE (</w:t>
      </w:r>
      <w:r>
        <w:rPr>
          <w:b/>
          <w:caps/>
        </w:rPr>
        <w:t xml:space="preserve">FROM </w:t>
      </w:r>
      <w:r w:rsidRPr="003E33D3">
        <w:rPr>
          <w:b/>
          <w:caps/>
        </w:rPr>
        <w:t>OTHER DEPARTMENTS</w:t>
      </w:r>
      <w:r>
        <w:rPr>
          <w:b/>
          <w:caps/>
        </w:rPr>
        <w:t xml:space="preserve"> AND</w:t>
      </w:r>
      <w:r w:rsidRPr="003E33D3">
        <w:rPr>
          <w:b/>
          <w:caps/>
        </w:rPr>
        <w:t>/</w:t>
      </w:r>
      <w:r>
        <w:rPr>
          <w:b/>
          <w:caps/>
        </w:rPr>
        <w:t xml:space="preserve">OR </w:t>
      </w:r>
      <w:r w:rsidRPr="003E33D3">
        <w:rPr>
          <w:b/>
          <w:caps/>
        </w:rPr>
        <w:t xml:space="preserve">PROGRAMS) REGARDING THE IMPACT? </w:t>
      </w:r>
      <w:r>
        <w:rPr>
          <w:b/>
          <w:caps/>
        </w:rPr>
        <w:t>WERE ANY AGREEMENTS REACHED</w:t>
      </w:r>
      <w:r w:rsidRPr="003E33D3">
        <w:rPr>
          <w:b/>
          <w:caps/>
        </w:rPr>
        <w:t xml:space="preserve">? </w:t>
      </w:r>
    </w:p>
    <w:p w:rsidR="00724908" w:rsidRPr="00DD447B" w:rsidRDefault="00724908" w:rsidP="00DD447B">
      <w:pPr>
        <w:tabs>
          <w:tab w:val="left" w:pos="720"/>
          <w:tab w:val="left" w:pos="1440"/>
          <w:tab w:val="left" w:pos="2160"/>
          <w:tab w:val="left" w:pos="2880"/>
          <w:tab w:val="left" w:pos="3600"/>
          <w:tab w:val="left" w:pos="4320"/>
          <w:tab w:val="left" w:pos="5145"/>
        </w:tabs>
        <w:spacing w:after="120"/>
        <w:rPr>
          <w:b/>
          <w:caps/>
        </w:rPr>
      </w:pPr>
      <w:r w:rsidRPr="00DD447B">
        <w:rPr>
          <w:b/>
          <w:caps/>
        </w:rPr>
        <w:t>DO YOU ANTICIPATE THAT STUDENTS WILL BE TAKING ANY OF THE PREREQUISITES LISTED FOR THIS COURSE IN DIFFERENT PARTS OF THE SAME TERM?</w:t>
      </w:r>
      <w:r>
        <w:rPr>
          <w:b/>
          <w:caps/>
        </w:rPr>
        <w:t xml:space="preserve">   </w:t>
      </w:r>
      <w:r>
        <w:rPr>
          <w:caps/>
        </w:rPr>
        <w:t>YES</w:t>
      </w:r>
    </w:p>
    <w:p w:rsidR="00724908" w:rsidRPr="00DD447B" w:rsidRDefault="00724908" w:rsidP="001F116A">
      <w:pPr>
        <w:tabs>
          <w:tab w:val="left" w:pos="720"/>
          <w:tab w:val="left" w:pos="1440"/>
          <w:tab w:val="left" w:pos="2160"/>
          <w:tab w:val="left" w:pos="2880"/>
          <w:tab w:val="left" w:pos="3600"/>
          <w:tab w:val="left" w:pos="4320"/>
          <w:tab w:val="left" w:pos="5145"/>
        </w:tabs>
        <w:spacing w:after="120"/>
        <w:rPr>
          <w:b/>
          <w:caps/>
        </w:rPr>
      </w:pPr>
      <w:r w:rsidRPr="00DD447B">
        <w:rPr>
          <w:b/>
          <w:caps/>
        </w:rPr>
        <w:t>IS ANY COREQUISITE LISTED ON THIS COURSE ALSO LISTED AS A COREQUISITE ON ITS PAIRED COURSE?</w:t>
      </w:r>
      <w:r>
        <w:rPr>
          <w:b/>
          <w:caps/>
        </w:rPr>
        <w:t xml:space="preserve">   </w:t>
      </w:r>
      <w:r>
        <w:rPr>
          <w:caps/>
        </w:rPr>
        <w:t>NO</w:t>
      </w:r>
    </w:p>
    <w:p w:rsidR="00724908" w:rsidRDefault="00724908" w:rsidP="001F116A">
      <w:pPr>
        <w:tabs>
          <w:tab w:val="left" w:pos="720"/>
          <w:tab w:val="left" w:pos="1440"/>
          <w:tab w:val="left" w:pos="2160"/>
          <w:tab w:val="left" w:pos="2880"/>
          <w:tab w:val="left" w:pos="3600"/>
          <w:tab w:val="left" w:pos="4320"/>
          <w:tab w:val="left" w:pos="5145"/>
        </w:tabs>
        <w:spacing w:after="120"/>
        <w:rPr>
          <w:caps/>
          <w:sz w:val="16"/>
        </w:rPr>
      </w:pPr>
    </w:p>
    <w:p w:rsidR="00530ABD" w:rsidRDefault="00530ABD" w:rsidP="001F116A">
      <w:pPr>
        <w:tabs>
          <w:tab w:val="left" w:pos="720"/>
          <w:tab w:val="left" w:pos="1440"/>
          <w:tab w:val="left" w:pos="2160"/>
          <w:tab w:val="left" w:pos="2880"/>
          <w:tab w:val="left" w:pos="3600"/>
          <w:tab w:val="left" w:pos="4320"/>
          <w:tab w:val="left" w:pos="5145"/>
        </w:tabs>
        <w:spacing w:after="120"/>
        <w:rPr>
          <w:caps/>
          <w:sz w:val="16"/>
        </w:rPr>
      </w:pPr>
    </w:p>
    <w:p w:rsidR="00530ABD" w:rsidRPr="00B30494" w:rsidRDefault="00530ABD" w:rsidP="001F116A">
      <w:pPr>
        <w:tabs>
          <w:tab w:val="left" w:pos="720"/>
          <w:tab w:val="left" w:pos="1440"/>
          <w:tab w:val="left" w:pos="2160"/>
          <w:tab w:val="left" w:pos="2880"/>
          <w:tab w:val="left" w:pos="3600"/>
          <w:tab w:val="left" w:pos="4320"/>
          <w:tab w:val="left" w:pos="5145"/>
        </w:tabs>
        <w:spacing w:after="120"/>
        <w:rPr>
          <w:caps/>
          <w:sz w:val="16"/>
        </w:rPr>
      </w:pPr>
    </w:p>
    <w:p w:rsidR="00724908" w:rsidRPr="00872D20" w:rsidRDefault="00724908" w:rsidP="00862C96">
      <w:pPr>
        <w:pStyle w:val="Heading3"/>
        <w:spacing w:before="0" w:after="240"/>
        <w:rPr>
          <w:caps/>
        </w:rPr>
      </w:pPr>
      <w:r w:rsidRPr="00872D20">
        <w:rPr>
          <w:caps/>
        </w:rPr>
        <w:t>SECTION III</w:t>
      </w:r>
    </w:p>
    <w:p w:rsidR="00724908" w:rsidRPr="009B1DF4" w:rsidRDefault="00724908" w:rsidP="00862C96">
      <w:pPr>
        <w:spacing w:after="0"/>
        <w:rPr>
          <w:b/>
          <w:caps/>
        </w:rPr>
      </w:pPr>
      <w:r w:rsidRPr="009B1DF4">
        <w:rPr>
          <w:b/>
          <w:caps/>
        </w:rPr>
        <w:t>PROVIDE JUSTIFICATION FOR CURRICULUM ACTION (OTHER EXPLANATORY INFORMATION):</w:t>
      </w:r>
    </w:p>
    <w:p w:rsidR="00724908" w:rsidRDefault="00724908" w:rsidP="009B1DF4">
      <w:pPr>
        <w:tabs>
          <w:tab w:val="left" w:pos="3630"/>
        </w:tabs>
        <w:spacing w:after="0"/>
        <w:rPr>
          <w:caps/>
        </w:rPr>
      </w:pPr>
      <w:r w:rsidRPr="00E23615">
        <w:rPr>
          <w:caps/>
        </w:rPr>
        <w:t>THIS COURSE REPRESENTS AN UPPER DIVISION, CORE COURSE, IN THE APPROVED BAS PROGRAM IN CARDIOPULMONARY SCIENCES.</w:t>
      </w:r>
      <w:r>
        <w:rPr>
          <w:caps/>
        </w:rPr>
        <w:tab/>
      </w:r>
    </w:p>
    <w:p w:rsidR="00724908" w:rsidRPr="00872D20" w:rsidRDefault="00724908" w:rsidP="009B1DF4">
      <w:pPr>
        <w:tabs>
          <w:tab w:val="left" w:pos="3630"/>
        </w:tabs>
        <w:spacing w:after="0"/>
        <w:rPr>
          <w:caps/>
        </w:rPr>
      </w:pPr>
    </w:p>
    <w:p w:rsidR="00724908" w:rsidRDefault="00724908" w:rsidP="00B11D07">
      <w:pPr>
        <w:spacing w:after="0"/>
        <w:rPr>
          <w:caps/>
        </w:rPr>
      </w:pPr>
      <w:r w:rsidRPr="00DD447B">
        <w:rPr>
          <w:b/>
          <w:caps/>
        </w:rPr>
        <w:t>NOTE:</w:t>
      </w:r>
      <w:r w:rsidRPr="00DD447B">
        <w:rPr>
          <w:caps/>
        </w:rPr>
        <w:t xml:space="preserve"> </w:t>
      </w:r>
    </w:p>
    <w:p w:rsidR="00724908" w:rsidRDefault="00724908" w:rsidP="00AE7DC8">
      <w:pPr>
        <w:spacing w:after="0"/>
        <w:rPr>
          <w:caps/>
          <w:sz w:val="18"/>
        </w:rPr>
      </w:pPr>
      <w:r w:rsidRPr="00872D20">
        <w:rPr>
          <w:caps/>
          <w:sz w:val="18"/>
        </w:rPr>
        <w:t xml:space="preserve">CHANGES FOR THE UPCOMING FALL TERM MUST BE SUBMITTED AND APPROVED </w:t>
      </w:r>
      <w:r>
        <w:rPr>
          <w:caps/>
          <w:sz w:val="18"/>
        </w:rPr>
        <w:t>NO LATER THAN</w:t>
      </w:r>
      <w:r w:rsidRPr="00872D20">
        <w:rPr>
          <w:caps/>
          <w:sz w:val="18"/>
        </w:rPr>
        <w:t xml:space="preserve"> THE FEBRUARY CURRICULUM COMMITTEE MEETING PRIOR TO THE START OF THE NEXT ACADEMIC YEAR. CHANGES DURING MID-SCHOOL YEAR ARE NOT ALLOWED. EXTREME CIRCUMSTANCES WILL REQUIRE APPROVAL FROM THE VICE PRESIDENT OF ACADEMIC AND STUDENT AFFAIRS TO BEGIN IN THE SPRING TERM. THE PROPOSED CHANGES MUST BE PRESENTED AND APPROVED BY THE SEPTEMBER CURRICULUM COMMITTEE PRIOR TO THE SPRING SEMESTER.</w:t>
      </w:r>
    </w:p>
    <w:p w:rsidR="00724908" w:rsidRDefault="00724908" w:rsidP="00AE7DC8">
      <w:pPr>
        <w:spacing w:after="0"/>
        <w:rPr>
          <w:caps/>
          <w:sz w:val="18"/>
        </w:rPr>
      </w:pPr>
    </w:p>
    <w:p w:rsidR="00724908" w:rsidRPr="00872D20" w:rsidRDefault="00724908" w:rsidP="00DD447B">
      <w:pPr>
        <w:tabs>
          <w:tab w:val="left" w:pos="5040"/>
        </w:tabs>
        <w:rPr>
          <w:caps/>
        </w:rPr>
      </w:pPr>
      <w:r w:rsidRPr="009B1DF4">
        <w:rPr>
          <w:b/>
          <w:caps/>
        </w:rPr>
        <w:t>TERM IN WHICH PROPOSED ACTION WILL TAKE PLACE:</w:t>
      </w:r>
      <w:r w:rsidRPr="00872D20">
        <w:rPr>
          <w:caps/>
        </w:rPr>
        <w:t xml:space="preserve">   </w:t>
      </w:r>
      <w:r>
        <w:rPr>
          <w:caps/>
        </w:rPr>
        <w:t xml:space="preserve">      </w:t>
      </w:r>
      <w:r w:rsidRPr="00872D20">
        <w:rPr>
          <w:caps/>
        </w:rPr>
        <w:t xml:space="preserve">  </w:t>
      </w:r>
      <w:r>
        <w:rPr>
          <w:caps/>
        </w:rPr>
        <w:t xml:space="preserve">         </w:t>
      </w:r>
      <w:r w:rsidR="00320DC1">
        <w:rPr>
          <w:caps/>
        </w:rPr>
        <w:t>fall</w:t>
      </w:r>
      <w:r w:rsidR="00530ABD">
        <w:rPr>
          <w:caps/>
        </w:rPr>
        <w:t xml:space="preserve"> 2011</w:t>
      </w:r>
    </w:p>
    <w:p w:rsidR="00724908" w:rsidRPr="00872D20" w:rsidRDefault="00F13D26" w:rsidP="009B1DF4">
      <w:pPr>
        <w:spacing w:after="0"/>
        <w:rPr>
          <w:caps/>
        </w:rPr>
      </w:pPr>
      <w:r>
        <w:rPr>
          <w:caps/>
          <w:noProof/>
        </w:rPr>
        <w:lastRenderedPageBreak/>
        <w:drawing>
          <wp:inline distT="0" distB="0" distL="0" distR="0">
            <wp:extent cx="2438400" cy="1219200"/>
            <wp:effectExtent l="19050" t="0" r="0" b="0"/>
            <wp:docPr id="1" name="Picture 1" descr="Microsoft Office Signature Lin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 descr="Microsoft Office Signature Line..."/>
                    <pic:cNvPicPr>
                      <a:picLocks noGrp="1" noRot="1" noChangeAspect="1" noEditPoints="1" noChangeArrowheads="1" noCrop="1"/>
                    </pic:cNvPicPr>
                  </pic:nvPicPr>
                  <pic:blipFill>
                    <a:blip r:embed="rId7"/>
                    <a:srcRect/>
                    <a:stretch>
                      <a:fillRect/>
                    </a:stretch>
                  </pic:blipFill>
                  <pic:spPr bwMode="auto">
                    <a:xfrm>
                      <a:off x="0" y="0"/>
                      <a:ext cx="2438400" cy="1219200"/>
                    </a:xfrm>
                    <a:prstGeom prst="rect">
                      <a:avLst/>
                    </a:prstGeom>
                    <a:noFill/>
                    <a:ln w="9525">
                      <a:noFill/>
                      <a:miter lim="800000"/>
                      <a:headEnd/>
                      <a:tailEnd/>
                    </a:ln>
                  </pic:spPr>
                </pic:pic>
              </a:graphicData>
            </a:graphic>
          </wp:inline>
        </w:drawing>
      </w:r>
      <w:r w:rsidR="00724908" w:rsidRPr="009B1DF4">
        <w:rPr>
          <w:rFonts w:cs="Arial"/>
          <w:caps/>
          <w:sz w:val="16"/>
          <w:szCs w:val="20"/>
        </w:rPr>
        <w:t xml:space="preserve"> </w:t>
      </w:r>
      <w:r w:rsidR="00724908">
        <w:rPr>
          <w:rFonts w:cs="Arial"/>
          <w:caps/>
          <w:sz w:val="16"/>
          <w:szCs w:val="20"/>
        </w:rPr>
        <w:tab/>
      </w:r>
      <w:r w:rsidR="00724908">
        <w:rPr>
          <w:rFonts w:cs="Arial"/>
          <w:caps/>
          <w:sz w:val="16"/>
          <w:szCs w:val="20"/>
        </w:rPr>
        <w:tab/>
      </w:r>
      <w:r w:rsidR="00724908">
        <w:rPr>
          <w:rStyle w:val="PlaceholderText"/>
        </w:rPr>
        <w:t>APPROVED EFFECTIVE TERM</w:t>
      </w:r>
    </w:p>
    <w:p w:rsidR="00724908" w:rsidRPr="00872D20" w:rsidRDefault="00724908" w:rsidP="00862C96">
      <w:pPr>
        <w:spacing w:after="0"/>
        <w:rPr>
          <w:caps/>
        </w:rPr>
      </w:pPr>
    </w:p>
    <w:p w:rsidR="00724908" w:rsidRPr="00872D20" w:rsidRDefault="00724908" w:rsidP="00862C96">
      <w:pPr>
        <w:spacing w:after="0"/>
        <w:rPr>
          <w:caps/>
        </w:rPr>
      </w:pPr>
    </w:p>
    <w:p w:rsidR="00724908" w:rsidRPr="00872D20" w:rsidRDefault="00724908" w:rsidP="00862C96">
      <w:pPr>
        <w:spacing w:after="0"/>
        <w:rPr>
          <w:caps/>
          <w:sz w:val="16"/>
        </w:rPr>
      </w:pPr>
      <w:r w:rsidRPr="009B1DF4">
        <w:rPr>
          <w:b/>
          <w:caps/>
        </w:rPr>
        <w:t xml:space="preserve">FACULTY ENDORSEMENTS: </w:t>
      </w:r>
      <w:r w:rsidRPr="009B1DF4">
        <w:rPr>
          <w:b/>
          <w:caps/>
        </w:rPr>
        <w:br/>
      </w:r>
      <w:r w:rsidRPr="00872D20">
        <w:rPr>
          <w:caps/>
          <w:sz w:val="16"/>
        </w:rPr>
        <w:t>PLEASE SEPARATE FACULTY MEMBERS WITH A COMMA (,)</w:t>
      </w:r>
    </w:p>
    <w:p w:rsidR="00724908" w:rsidRPr="00872D20" w:rsidRDefault="00F13D26" w:rsidP="00862C96">
      <w:pPr>
        <w:spacing w:after="0"/>
        <w:rPr>
          <w:caps/>
        </w:rPr>
      </w:pPr>
      <w:r>
        <w:rPr>
          <w:caps/>
          <w:noProof/>
        </w:rPr>
        <w:drawing>
          <wp:inline distT="0" distB="0" distL="0" distR="0">
            <wp:extent cx="6306820" cy="88328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06820" cy="883285"/>
                    </a:xfrm>
                    <a:prstGeom prst="rect">
                      <a:avLst/>
                    </a:prstGeom>
                    <a:noFill/>
                    <a:ln w="9525">
                      <a:noFill/>
                      <a:miter lim="800000"/>
                      <a:headEnd/>
                      <a:tailEnd/>
                    </a:ln>
                  </pic:spPr>
                </pic:pic>
              </a:graphicData>
            </a:graphic>
          </wp:inline>
        </w:drawing>
      </w:r>
    </w:p>
    <w:p w:rsidR="00724908" w:rsidRPr="009B1DF4" w:rsidRDefault="00724908" w:rsidP="00862C96">
      <w:pPr>
        <w:spacing w:after="0"/>
        <w:rPr>
          <w:b/>
          <w:caps/>
        </w:rPr>
      </w:pPr>
      <w:r w:rsidRPr="009B1DF4">
        <w:rPr>
          <w:b/>
          <w:caps/>
        </w:rPr>
        <w:t>DEPARTMENT CHAIR / PROGRAM COORDINATOR ENDORSEMENT:</w:t>
      </w:r>
    </w:p>
    <w:p w:rsidR="00724908" w:rsidRPr="00872D20" w:rsidRDefault="000757B5" w:rsidP="00862C96">
      <w:pPr>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4.75pt;height:18pt" o:ole="">
            <v:imagedata r:id="rId9" o:title=""/>
          </v:shape>
          <w:control r:id="rId10" w:name="TextBox1" w:shapeid="_x0000_i1033"/>
        </w:object>
      </w:r>
      <w:r w:rsidR="00724908" w:rsidRPr="00872D20">
        <w:rPr>
          <w:caps/>
        </w:rPr>
        <w:tab/>
      </w:r>
      <w:r w:rsidR="00CC33A8">
        <w:rPr>
          <w:rStyle w:val="PlaceholderText"/>
          <w:caps/>
        </w:rPr>
        <w:t>01/07/2011</w:t>
      </w:r>
    </w:p>
    <w:p w:rsidR="00724908" w:rsidRPr="009B1DF4" w:rsidRDefault="00724908" w:rsidP="00862C96">
      <w:pPr>
        <w:spacing w:after="0"/>
        <w:rPr>
          <w:b/>
          <w:caps/>
        </w:rPr>
      </w:pPr>
      <w:r w:rsidRPr="009B1DF4">
        <w:rPr>
          <w:b/>
          <w:caps/>
        </w:rPr>
        <w:t>ASSOCIATE / ACADEMIC DEAN ENDORSEMENT:</w:t>
      </w:r>
    </w:p>
    <w:p w:rsidR="00724908" w:rsidRPr="00872D20" w:rsidRDefault="000757B5" w:rsidP="00862C96">
      <w:pPr>
        <w:spacing w:after="0"/>
        <w:rPr>
          <w:caps/>
        </w:rPr>
      </w:pPr>
      <w:r>
        <w:rPr>
          <w:caps/>
        </w:rPr>
        <w:object w:dxaOrig="225" w:dyaOrig="225">
          <v:shape id="_x0000_i1035" type="#_x0000_t75" style="width:264.75pt;height:18pt" o:ole="">
            <v:imagedata r:id="rId11" o:title=""/>
          </v:shape>
          <w:control r:id="rId12" w:name="TextBox11" w:shapeid="_x0000_i1035"/>
        </w:object>
      </w:r>
      <w:r w:rsidR="00724908" w:rsidRPr="00872D20">
        <w:rPr>
          <w:caps/>
        </w:rPr>
        <w:tab/>
      </w:r>
      <w:r w:rsidR="00CC33A8">
        <w:rPr>
          <w:rStyle w:val="PlaceholderText"/>
          <w:caps/>
        </w:rPr>
        <w:t>01/14/2011</w:t>
      </w:r>
    </w:p>
    <w:p w:rsidR="00724908" w:rsidRPr="009B1DF4" w:rsidRDefault="00724908" w:rsidP="00862C96">
      <w:pPr>
        <w:spacing w:after="0"/>
        <w:rPr>
          <w:b/>
          <w:caps/>
        </w:rPr>
      </w:pPr>
      <w:r w:rsidRPr="009B1DF4">
        <w:rPr>
          <w:b/>
          <w:caps/>
        </w:rPr>
        <w:t>STUDENT ASSESSMENT COMMITTEE CHAIR ENDORSMENT:</w:t>
      </w:r>
    </w:p>
    <w:p w:rsidR="00724908" w:rsidRPr="00872D20" w:rsidRDefault="000757B5" w:rsidP="00862C96">
      <w:pPr>
        <w:spacing w:after="0"/>
        <w:rPr>
          <w:caps/>
        </w:rPr>
      </w:pPr>
      <w:r>
        <w:rPr>
          <w:caps/>
        </w:rPr>
        <w:object w:dxaOrig="225" w:dyaOrig="225">
          <v:shape id="_x0000_i1037" type="#_x0000_t75" style="width:264.75pt;height:18pt" o:ole="">
            <v:imagedata r:id="rId13" o:title=""/>
          </v:shape>
          <w:control r:id="rId14" w:name="TextBox12" w:shapeid="_x0000_i1037"/>
        </w:object>
      </w:r>
      <w:r w:rsidR="00724908" w:rsidRPr="00872D20">
        <w:rPr>
          <w:caps/>
        </w:rPr>
        <w:tab/>
      </w:r>
      <w:r w:rsidR="00CC33A8">
        <w:rPr>
          <w:rStyle w:val="PlaceholderText"/>
          <w:caps/>
        </w:rPr>
        <w:t>01/21/2011</w:t>
      </w:r>
    </w:p>
    <w:p w:rsidR="00724908" w:rsidRPr="009B1DF4" w:rsidRDefault="00724908" w:rsidP="00862C96">
      <w:pPr>
        <w:spacing w:after="0"/>
        <w:rPr>
          <w:b/>
          <w:caps/>
        </w:rPr>
      </w:pPr>
      <w:r w:rsidRPr="009B1DF4">
        <w:rPr>
          <w:b/>
          <w:caps/>
        </w:rPr>
        <w:t>DISTRICT DEAN OF INSTRUCTION ENDORSEMENT:</w:t>
      </w:r>
    </w:p>
    <w:p w:rsidR="00724908" w:rsidRPr="00872D20" w:rsidRDefault="000757B5" w:rsidP="00862C96">
      <w:pPr>
        <w:spacing w:after="0"/>
        <w:rPr>
          <w:caps/>
        </w:rPr>
      </w:pPr>
      <w:r>
        <w:rPr>
          <w:caps/>
        </w:rPr>
        <w:object w:dxaOrig="225" w:dyaOrig="225">
          <v:shape id="_x0000_i1039" type="#_x0000_t75" style="width:264.75pt;height:18pt" o:ole="">
            <v:imagedata r:id="rId15" o:title=""/>
          </v:shape>
          <w:control r:id="rId16" w:name="TextBox13" w:shapeid="_x0000_i1039"/>
        </w:object>
      </w:r>
      <w:r w:rsidR="00724908" w:rsidRPr="00872D20">
        <w:rPr>
          <w:caps/>
        </w:rPr>
        <w:tab/>
      </w:r>
      <w:r w:rsidR="00CC33A8">
        <w:rPr>
          <w:rStyle w:val="PlaceholderText"/>
          <w:caps/>
        </w:rPr>
        <w:t>01/26/2011</w:t>
      </w:r>
    </w:p>
    <w:p w:rsidR="00724908" w:rsidRPr="00872D20" w:rsidRDefault="00724908" w:rsidP="00862C96">
      <w:pPr>
        <w:spacing w:after="0"/>
        <w:rPr>
          <w:caps/>
        </w:rPr>
      </w:pPr>
    </w:p>
    <w:p w:rsidR="00724908" w:rsidRPr="00872D20" w:rsidRDefault="00724908" w:rsidP="00602709">
      <w:pPr>
        <w:ind w:right="-720"/>
        <w:rPr>
          <w:rFonts w:cs="Arial"/>
          <w:caps/>
          <w:sz w:val="16"/>
          <w:szCs w:val="20"/>
        </w:rPr>
      </w:pPr>
      <w:r w:rsidRPr="00872D20">
        <w:rPr>
          <w:rFonts w:cs="Arial"/>
          <w:caps/>
          <w:sz w:val="16"/>
          <w:szCs w:val="20"/>
        </w:rPr>
        <w:t>AFTER REVIEWING AND SIGNING THIS PROPOSAL, THE DISTRICT DEAN WILL RETURN THE PROPOSAL TO THE DEPARTMENT CHAIR</w:t>
      </w:r>
      <w:r>
        <w:rPr>
          <w:rFonts w:cs="Arial"/>
          <w:caps/>
          <w:sz w:val="16"/>
          <w:szCs w:val="20"/>
        </w:rPr>
        <w:t xml:space="preserve"> OR PROGRAM COORDINATOR WILL SUBMIT THE PROPOSAL TO THE VPASA OFFICE.</w:t>
      </w:r>
    </w:p>
    <w:p w:rsidR="00724908" w:rsidRPr="00872D20" w:rsidRDefault="00724908" w:rsidP="00E74BC2">
      <w:pPr>
        <w:ind w:right="-720"/>
        <w:rPr>
          <w:rFonts w:cs="Arial"/>
          <w:caps/>
          <w:sz w:val="16"/>
          <w:szCs w:val="20"/>
        </w:rPr>
      </w:pPr>
      <w:r w:rsidRPr="00872D20">
        <w:rPr>
          <w:rFonts w:cs="Arial"/>
          <w:caps/>
          <w:sz w:val="16"/>
          <w:szCs w:val="20"/>
        </w:rPr>
        <w:t>THE DEPARTMENT CHAIR/PROGRAM COORDINATOR WILL SEND THIS PROPOSAL ALONG WITH ANY OTHER PROPOSALS FROM HIS/HER DEPARTMENT BEING SUBMITTED FOR REVIEW BY THE CURRICULUM COMMITTEE TO THE STUDENT ASSESSMENT COMMITTEE FOR REVIEW. ONCE APPROVED BY THE STUDENT ASSESSMENT COMMITTEE, SUBMIT THE PROPOSAL(S) TO THE OFFICE OF THE VICE PRESIDENT OF ACADEMIC AND STUDENT AFFAIRS</w:t>
      </w:r>
      <w:r>
        <w:rPr>
          <w:rFonts w:cs="Arial"/>
          <w:caps/>
          <w:sz w:val="16"/>
          <w:szCs w:val="20"/>
        </w:rPr>
        <w:t xml:space="preserve"> AT LEAST</w:t>
      </w:r>
      <w:r w:rsidRPr="00872D20">
        <w:rPr>
          <w:rFonts w:cs="Arial"/>
          <w:caps/>
          <w:sz w:val="16"/>
          <w:szCs w:val="20"/>
        </w:rPr>
        <w:t xml:space="preserve"> TWO FRIDAYS PRIOR TO THE NEXT SCHEDULED CURRICULUM COMMITTEE MEETING.</w:t>
      </w:r>
    </w:p>
    <w:p w:rsidR="00724908" w:rsidRPr="00872D20" w:rsidRDefault="00724908" w:rsidP="00AE7DC8">
      <w:pPr>
        <w:ind w:right="-720"/>
        <w:rPr>
          <w:caps/>
        </w:rPr>
      </w:pPr>
      <w:r w:rsidRPr="00872D20">
        <w:rPr>
          <w:rFonts w:cs="Arial"/>
          <w:caps/>
          <w:sz w:val="16"/>
          <w:szCs w:val="20"/>
        </w:rPr>
        <w:t>FOR MORE DETAILS, PLEASE REFER TO THE CURRICULUM COMMITTEE GUIDELINES</w:t>
      </w:r>
      <w:r>
        <w:rPr>
          <w:rFonts w:cs="Arial"/>
          <w:caps/>
          <w:sz w:val="16"/>
          <w:szCs w:val="20"/>
        </w:rPr>
        <w:t>, CURRICULUM PROCESS FLOW CHART</w:t>
      </w:r>
      <w:r w:rsidRPr="00872D20">
        <w:rPr>
          <w:rFonts w:cs="Arial"/>
          <w:caps/>
          <w:sz w:val="16"/>
          <w:szCs w:val="20"/>
        </w:rPr>
        <w:t xml:space="preserve"> AND</w:t>
      </w:r>
      <w:r>
        <w:rPr>
          <w:rFonts w:cs="Arial"/>
          <w:caps/>
          <w:sz w:val="16"/>
          <w:szCs w:val="20"/>
        </w:rPr>
        <w:t xml:space="preserve"> THE</w:t>
      </w:r>
      <w:r w:rsidRPr="00872D20">
        <w:rPr>
          <w:rFonts w:cs="Arial"/>
          <w:caps/>
          <w:sz w:val="16"/>
          <w:szCs w:val="20"/>
        </w:rPr>
        <w:t xml:space="preserve"> </w:t>
      </w:r>
      <w:r>
        <w:rPr>
          <w:rFonts w:cs="Arial"/>
          <w:caps/>
          <w:sz w:val="16"/>
          <w:szCs w:val="20"/>
        </w:rPr>
        <w:t xml:space="preserve">CRITICAL DATES </w:t>
      </w:r>
      <w:r w:rsidRPr="00872D20">
        <w:rPr>
          <w:rFonts w:cs="Arial"/>
          <w:caps/>
          <w:sz w:val="16"/>
          <w:szCs w:val="20"/>
        </w:rPr>
        <w:t xml:space="preserve">TABLE BY CLICKING CURRICULUM COMIITTEE </w:t>
      </w:r>
      <w:r>
        <w:rPr>
          <w:rFonts w:cs="Arial"/>
          <w:caps/>
          <w:sz w:val="16"/>
          <w:szCs w:val="20"/>
        </w:rPr>
        <w:t>ON THE FACULTY/STAFF LINK FROM THE EDISON HOMEPAGE (CLICK ON THE CURRICULUM PROCESS LINK)</w:t>
      </w:r>
      <w:r w:rsidRPr="00872D20">
        <w:rPr>
          <w:rFonts w:cs="Arial"/>
          <w:caps/>
          <w:sz w:val="16"/>
          <w:szCs w:val="20"/>
        </w:rPr>
        <w:t>.</w:t>
      </w:r>
    </w:p>
    <w:p w:rsidR="00724908" w:rsidRPr="00872D20" w:rsidRDefault="000757B5" w:rsidP="004F35FB">
      <w:pPr>
        <w:spacing w:after="0"/>
        <w:rPr>
          <w:caps/>
        </w:rPr>
      </w:pPr>
      <w:r w:rsidRPr="000757B5">
        <w:rPr>
          <w:noProof/>
        </w:rPr>
        <w:pict>
          <v:shapetype id="_x0000_t202" coordsize="21600,21600" o:spt="202" path="m,l,21600r21600,l21600,xe">
            <v:stroke joinstyle="miter"/>
            <v:path gradientshapeok="t" o:connecttype="rect"/>
          </v:shapetype>
          <v:shape id="_x0000_s1027" type="#_x0000_t202" style="position:absolute;margin-left:-7.05pt;margin-top:8.1pt;width:124.5pt;height:21.75pt;z-index:251659264" filled="f" stroked="f">
            <v:textbox>
              <w:txbxContent>
                <w:p w:rsidR="00724908" w:rsidRPr="00525C08" w:rsidRDefault="00724908" w:rsidP="00525C08">
                  <w:pPr>
                    <w:rPr>
                      <w:sz w:val="16"/>
                    </w:rPr>
                  </w:pPr>
                  <w:r>
                    <w:rPr>
                      <w:sz w:val="16"/>
                    </w:rPr>
                    <w:t>REVISED: 8/25/10</w:t>
                  </w:r>
                </w:p>
              </w:txbxContent>
            </v:textbox>
          </v:shape>
        </w:pict>
      </w:r>
      <w:r w:rsidR="00724908" w:rsidRPr="00872D20">
        <w:rPr>
          <w:caps/>
        </w:rPr>
        <w:tab/>
      </w:r>
      <w:r w:rsidR="00724908" w:rsidRPr="00872D20">
        <w:rPr>
          <w:caps/>
        </w:rPr>
        <w:tab/>
      </w:r>
      <w:r w:rsidR="00724908" w:rsidRPr="00872D20">
        <w:rPr>
          <w:caps/>
        </w:rPr>
        <w:tab/>
      </w:r>
      <w:r w:rsidR="00724908" w:rsidRPr="00872D20">
        <w:rPr>
          <w:caps/>
        </w:rPr>
        <w:tab/>
      </w:r>
    </w:p>
    <w:sectPr w:rsidR="00724908" w:rsidRPr="00872D20" w:rsidSect="004B79EF">
      <w:headerReference w:type="default" r:id="rId17"/>
      <w:headerReference w:type="first" r:id="rId18"/>
      <w:pgSz w:w="12240" w:h="15840"/>
      <w:pgMar w:top="720" w:right="1296" w:bottom="720" w:left="1296" w:header="36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0D77" w:rsidRDefault="00F30D77" w:rsidP="00FD4DEE">
      <w:pPr>
        <w:spacing w:after="0" w:line="240" w:lineRule="auto"/>
      </w:pPr>
      <w:r>
        <w:separator/>
      </w:r>
    </w:p>
  </w:endnote>
  <w:endnote w:type="continuationSeparator" w:id="0">
    <w:p w:rsidR="00F30D77" w:rsidRDefault="00F30D77" w:rsidP="00FD4D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0D77" w:rsidRDefault="00F30D77" w:rsidP="00FD4DEE">
      <w:pPr>
        <w:spacing w:after="0" w:line="240" w:lineRule="auto"/>
      </w:pPr>
      <w:r>
        <w:separator/>
      </w:r>
    </w:p>
  </w:footnote>
  <w:footnote w:type="continuationSeparator" w:id="0">
    <w:p w:rsidR="00F30D77" w:rsidRDefault="00F30D77" w:rsidP="00FD4D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08" w:rsidRPr="00081C89" w:rsidRDefault="00724908" w:rsidP="00FD4DEE">
    <w:pPr>
      <w:pStyle w:val="Header"/>
      <w:jc w:val="center"/>
      <w:rPr>
        <w:b/>
      </w:rPr>
    </w:pPr>
    <w:r w:rsidRPr="00081C89">
      <w:rPr>
        <w:b/>
      </w:rPr>
      <w:t xml:space="preserve">EDISON </w:t>
    </w:r>
    <w:smartTag w:uri="urn:schemas-microsoft-com:office:smarttags" w:element="place">
      <w:r w:rsidRPr="00081C89">
        <w:rPr>
          <w:b/>
        </w:rPr>
        <w:t>STATE COLLEGE</w:t>
      </w:r>
    </w:smartTag>
  </w:p>
  <w:p w:rsidR="00724908" w:rsidRPr="00FD4DEE" w:rsidRDefault="00724908" w:rsidP="00FD4DEE">
    <w:pPr>
      <w:pStyle w:val="Header"/>
      <w:jc w:val="center"/>
    </w:pPr>
    <w:r w:rsidRPr="00FD4DEE">
      <w:t>CURRICULUM COMMITTEE</w:t>
    </w:r>
  </w:p>
  <w:p w:rsidR="00724908" w:rsidRPr="00FD4DEE" w:rsidRDefault="00724908" w:rsidP="00FD4DEE">
    <w:pPr>
      <w:pStyle w:val="Header"/>
      <w:pBdr>
        <w:bottom w:val="double" w:sz="4" w:space="1" w:color="0070C0"/>
      </w:pBdr>
      <w:spacing w:after="24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908" w:rsidRDefault="00F13D26" w:rsidP="00FD4DEE">
    <w:pPr>
      <w:pStyle w:val="Header"/>
      <w:jc w:val="center"/>
    </w:pPr>
    <w:r>
      <w:rPr>
        <w:noProof/>
      </w:rPr>
      <w:drawing>
        <wp:inline distT="0" distB="0" distL="0" distR="0">
          <wp:extent cx="1141095" cy="914400"/>
          <wp:effectExtent l="19050" t="0" r="1905" b="0"/>
          <wp:docPr id="7"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 Logo Stacked.JPG"/>
                  <pic:cNvPicPr>
                    <a:picLocks noChangeAspect="1" noChangeArrowheads="1"/>
                  </pic:cNvPicPr>
                </pic:nvPicPr>
                <pic:blipFill>
                  <a:blip r:embed="rId1"/>
                  <a:srcRect/>
                  <a:stretch>
                    <a:fillRect/>
                  </a:stretch>
                </pic:blipFill>
                <pic:spPr bwMode="auto">
                  <a:xfrm>
                    <a:off x="0" y="0"/>
                    <a:ext cx="1141095" cy="914400"/>
                  </a:xfrm>
                  <a:prstGeom prst="rect">
                    <a:avLst/>
                  </a:prstGeom>
                  <a:noFill/>
                  <a:ln w="9525">
                    <a:noFill/>
                    <a:miter lim="800000"/>
                    <a:headEnd/>
                    <a:tailEnd/>
                  </a:ln>
                </pic:spPr>
              </pic:pic>
            </a:graphicData>
          </a:graphic>
        </wp:inline>
      </w:drawing>
    </w:r>
  </w:p>
  <w:p w:rsidR="00724908" w:rsidRDefault="00724908" w:rsidP="00FD4DEE">
    <w:pPr>
      <w:pStyle w:val="Header"/>
      <w:jc w:val="center"/>
    </w:pPr>
  </w:p>
  <w:p w:rsidR="00724908" w:rsidRPr="004B79EF" w:rsidRDefault="00724908" w:rsidP="00FD4DEE">
    <w:pPr>
      <w:pStyle w:val="Header"/>
      <w:jc w:val="center"/>
      <w:rPr>
        <w:sz w:val="22"/>
      </w:rPr>
    </w:pPr>
    <w:r w:rsidRPr="004B79EF">
      <w:rPr>
        <w:sz w:val="22"/>
      </w:rPr>
      <w:t>CURRICULUM COMMITTEE</w:t>
    </w:r>
  </w:p>
  <w:p w:rsidR="00724908" w:rsidRDefault="00724908" w:rsidP="004B79EF">
    <w:pPr>
      <w:pStyle w:val="Header"/>
      <w:pBdr>
        <w:bottom w:val="double" w:sz="4" w:space="1" w:color="0070C0"/>
      </w:pBdr>
      <w:spacing w:after="240"/>
      <w:jc w:val="center"/>
    </w:pPr>
    <w:r>
      <w:t>ACADEMIC YEAR 2010-2011</w:t>
    </w:r>
    <w:r>
      <w:b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79865291"/>
    <w:multiLevelType w:val="hybridMultilevel"/>
    <w:tmpl w:val="59FA5E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F">
      <w:start w:val="1"/>
      <w:numFmt w:val="decimal"/>
      <w:lvlText w:val="%3."/>
      <w:lvlJc w:val="left"/>
      <w:pPr>
        <w:tabs>
          <w:tab w:val="num" w:pos="2160"/>
        </w:tabs>
        <w:ind w:left="2160" w:hanging="360"/>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hdrShapeDefaults>
    <o:shapedefaults v:ext="edit" spidmax="15361"/>
  </w:hdrShapeDefaults>
  <w:footnotePr>
    <w:footnote w:id="-1"/>
    <w:footnote w:id="0"/>
  </w:footnotePr>
  <w:endnotePr>
    <w:endnote w:id="-1"/>
    <w:endnote w:id="0"/>
  </w:endnotePr>
  <w:compat/>
  <w:rsids>
    <w:rsidRoot w:val="00FD4DEE"/>
    <w:rsid w:val="00035178"/>
    <w:rsid w:val="0004057E"/>
    <w:rsid w:val="000648AE"/>
    <w:rsid w:val="00074DF9"/>
    <w:rsid w:val="000757B5"/>
    <w:rsid w:val="00081C89"/>
    <w:rsid w:val="000E1D88"/>
    <w:rsid w:val="000F784E"/>
    <w:rsid w:val="0011432E"/>
    <w:rsid w:val="0019737B"/>
    <w:rsid w:val="001A0842"/>
    <w:rsid w:val="001B66C6"/>
    <w:rsid w:val="001C18AE"/>
    <w:rsid w:val="001F116A"/>
    <w:rsid w:val="00205E64"/>
    <w:rsid w:val="00220FA2"/>
    <w:rsid w:val="00250B1E"/>
    <w:rsid w:val="00266024"/>
    <w:rsid w:val="00293316"/>
    <w:rsid w:val="002D6038"/>
    <w:rsid w:val="002F3037"/>
    <w:rsid w:val="00307986"/>
    <w:rsid w:val="00311B56"/>
    <w:rsid w:val="00320DC1"/>
    <w:rsid w:val="00332554"/>
    <w:rsid w:val="003E33D3"/>
    <w:rsid w:val="003E6472"/>
    <w:rsid w:val="0041776D"/>
    <w:rsid w:val="004468B7"/>
    <w:rsid w:val="0049214C"/>
    <w:rsid w:val="004A2E11"/>
    <w:rsid w:val="004A3EED"/>
    <w:rsid w:val="004B79EF"/>
    <w:rsid w:val="004F35FB"/>
    <w:rsid w:val="00507147"/>
    <w:rsid w:val="005119C1"/>
    <w:rsid w:val="00525C08"/>
    <w:rsid w:val="00530ABD"/>
    <w:rsid w:val="00532956"/>
    <w:rsid w:val="00552D66"/>
    <w:rsid w:val="00553FEF"/>
    <w:rsid w:val="00596792"/>
    <w:rsid w:val="005D5531"/>
    <w:rsid w:val="005E052D"/>
    <w:rsid w:val="005E1F08"/>
    <w:rsid w:val="00602709"/>
    <w:rsid w:val="00634272"/>
    <w:rsid w:val="00651DD4"/>
    <w:rsid w:val="00685810"/>
    <w:rsid w:val="006E2DEC"/>
    <w:rsid w:val="006E66D3"/>
    <w:rsid w:val="00724908"/>
    <w:rsid w:val="0073702B"/>
    <w:rsid w:val="007C35B3"/>
    <w:rsid w:val="007C7037"/>
    <w:rsid w:val="007D0604"/>
    <w:rsid w:val="00803A0A"/>
    <w:rsid w:val="00811D0B"/>
    <w:rsid w:val="00824EE7"/>
    <w:rsid w:val="008470F0"/>
    <w:rsid w:val="00862C96"/>
    <w:rsid w:val="00864F63"/>
    <w:rsid w:val="00872D20"/>
    <w:rsid w:val="008A3349"/>
    <w:rsid w:val="008B7824"/>
    <w:rsid w:val="008E43A1"/>
    <w:rsid w:val="008F1C26"/>
    <w:rsid w:val="008F7350"/>
    <w:rsid w:val="00905056"/>
    <w:rsid w:val="00916F6A"/>
    <w:rsid w:val="0094584E"/>
    <w:rsid w:val="00951692"/>
    <w:rsid w:val="00994B1A"/>
    <w:rsid w:val="009B1DF4"/>
    <w:rsid w:val="009C44E6"/>
    <w:rsid w:val="009D0DEC"/>
    <w:rsid w:val="009D4424"/>
    <w:rsid w:val="00A30BF8"/>
    <w:rsid w:val="00A4107A"/>
    <w:rsid w:val="00A75E3A"/>
    <w:rsid w:val="00A87420"/>
    <w:rsid w:val="00AC5D9B"/>
    <w:rsid w:val="00AE7A5F"/>
    <w:rsid w:val="00AE7DC8"/>
    <w:rsid w:val="00AF15F3"/>
    <w:rsid w:val="00B11D07"/>
    <w:rsid w:val="00B1252B"/>
    <w:rsid w:val="00B30494"/>
    <w:rsid w:val="00B361AB"/>
    <w:rsid w:val="00B63D47"/>
    <w:rsid w:val="00BB5F2C"/>
    <w:rsid w:val="00BC3E96"/>
    <w:rsid w:val="00BC642B"/>
    <w:rsid w:val="00BD0407"/>
    <w:rsid w:val="00BE58E1"/>
    <w:rsid w:val="00BF06AA"/>
    <w:rsid w:val="00BF3174"/>
    <w:rsid w:val="00C1176C"/>
    <w:rsid w:val="00C11B5F"/>
    <w:rsid w:val="00C82E26"/>
    <w:rsid w:val="00C87EFD"/>
    <w:rsid w:val="00C9122A"/>
    <w:rsid w:val="00C96271"/>
    <w:rsid w:val="00CB6AC9"/>
    <w:rsid w:val="00CC33A8"/>
    <w:rsid w:val="00CF5246"/>
    <w:rsid w:val="00D5027E"/>
    <w:rsid w:val="00D56DAB"/>
    <w:rsid w:val="00D626F1"/>
    <w:rsid w:val="00D8205A"/>
    <w:rsid w:val="00DA344F"/>
    <w:rsid w:val="00DB26D2"/>
    <w:rsid w:val="00DD447B"/>
    <w:rsid w:val="00DD786C"/>
    <w:rsid w:val="00E153A6"/>
    <w:rsid w:val="00E23615"/>
    <w:rsid w:val="00E24CD8"/>
    <w:rsid w:val="00E24E2F"/>
    <w:rsid w:val="00E37BB7"/>
    <w:rsid w:val="00E74BC2"/>
    <w:rsid w:val="00E819B1"/>
    <w:rsid w:val="00E852F2"/>
    <w:rsid w:val="00E85C72"/>
    <w:rsid w:val="00E9708E"/>
    <w:rsid w:val="00ED5D80"/>
    <w:rsid w:val="00EE1FA5"/>
    <w:rsid w:val="00EF40F3"/>
    <w:rsid w:val="00F13D26"/>
    <w:rsid w:val="00F30D77"/>
    <w:rsid w:val="00F47DC4"/>
    <w:rsid w:val="00F56B52"/>
    <w:rsid w:val="00FC7370"/>
    <w:rsid w:val="00FD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pPr>
      <w:spacing w:after="200" w:line="276" w:lineRule="auto"/>
    </w:pPr>
    <w:rPr>
      <w:sz w:val="20"/>
    </w:rPr>
  </w:style>
  <w:style w:type="paragraph" w:styleId="Heading1">
    <w:name w:val="heading 1"/>
    <w:basedOn w:val="Normal"/>
    <w:next w:val="Normal"/>
    <w:link w:val="Heading1Char"/>
    <w:uiPriority w:val="99"/>
    <w:qFormat/>
    <w:locked/>
    <w:rsid w:val="004177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E58E1"/>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E58E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8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BE58E1"/>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BE58E1"/>
    <w:rPr>
      <w:rFonts w:ascii="Cambria" w:hAnsi="Cambria" w:cs="Times New Roman"/>
      <w:b/>
      <w:bCs/>
      <w:color w:val="4F81BD"/>
    </w:rPr>
  </w:style>
  <w:style w:type="paragraph" w:styleId="Header">
    <w:name w:val="header"/>
    <w:basedOn w:val="Normal"/>
    <w:link w:val="HeaderChar"/>
    <w:uiPriority w:val="99"/>
    <w:semiHidden/>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D4DEE"/>
    <w:rPr>
      <w:rFonts w:cs="Times New Roman"/>
    </w:rPr>
  </w:style>
  <w:style w:type="paragraph" w:styleId="Footer">
    <w:name w:val="footer"/>
    <w:basedOn w:val="Normal"/>
    <w:link w:val="FooterChar"/>
    <w:uiPriority w:val="99"/>
    <w:semiHidden/>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FD4DEE"/>
    <w:rPr>
      <w:rFonts w:cs="Times New Roman"/>
    </w:rPr>
  </w:style>
  <w:style w:type="character" w:styleId="PlaceholderText">
    <w:name w:val="Placeholder Text"/>
    <w:basedOn w:val="DefaultParagraphFont"/>
    <w:uiPriority w:val="99"/>
    <w:semiHidden/>
    <w:rsid w:val="00FD4DEE"/>
    <w:rPr>
      <w:rFonts w:cs="Times New Roman"/>
      <w:color w:val="808080"/>
    </w:rPr>
  </w:style>
  <w:style w:type="table" w:styleId="TableGrid">
    <w:name w:val="Table Grid"/>
    <w:aliases w:val="Table Grid 20"/>
    <w:basedOn w:val="TableNormal"/>
    <w:uiPriority w:val="99"/>
    <w:rsid w:val="0011432E"/>
    <w:rPr>
      <w:sz w:val="20"/>
      <w:szCs w:val="20"/>
    </w:rPr>
    <w:tblPr>
      <w:tblInd w:w="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top w:w="0" w:type="dxa"/>
        <w:left w:w="108" w:type="dxa"/>
        <w:bottom w:w="0" w:type="dxa"/>
        <w:right w:w="108" w:type="dxa"/>
      </w:tblCellMar>
    </w:tblPr>
    <w:tblStylePr w:type="firstRow">
      <w:rPr>
        <w:rFonts w:cs="Times New Roman"/>
        <w:b/>
      </w:rPr>
      <w:tblPr/>
      <w:tcPr>
        <w:tcBorders>
          <w:bottom w:val="double" w:sz="4" w:space="0" w:color="auto"/>
        </w:tcBorders>
      </w:tcPr>
    </w:tblStylePr>
  </w:style>
  <w:style w:type="table" w:customStyle="1" w:styleId="LightList1">
    <w:name w:val="Light List1"/>
    <w:uiPriority w:val="99"/>
    <w:rsid w:val="00FD4DEE"/>
    <w:rPr>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ListParagraph">
    <w:name w:val="List Paragraph"/>
    <w:basedOn w:val="Normal"/>
    <w:uiPriority w:val="99"/>
    <w:qFormat/>
    <w:rsid w:val="00FD4DEE"/>
    <w:pPr>
      <w:ind w:left="720"/>
      <w:contextualSpacing/>
    </w:pPr>
  </w:style>
  <w:style w:type="character" w:customStyle="1" w:styleId="Style1">
    <w:name w:val="Style1"/>
    <w:basedOn w:val="DefaultParagraphFont"/>
    <w:uiPriority w:val="99"/>
    <w:rsid w:val="00E819B1"/>
    <w:rPr>
      <w:rFonts w:ascii="Calibri" w:hAnsi="Calibri" w:cs="Times New Roman"/>
      <w:caps/>
      <w:sz w:val="22"/>
    </w:rPr>
  </w:style>
  <w:style w:type="character" w:customStyle="1" w:styleId="Style2">
    <w:name w:val="Style2"/>
    <w:basedOn w:val="DefaultParagraphFont"/>
    <w:uiPriority w:val="99"/>
    <w:rsid w:val="00C1176C"/>
    <w:rPr>
      <w:rFonts w:ascii="Calibri" w:hAnsi="Calibri" w:cs="Times New Roman"/>
      <w:caps/>
      <w:sz w:val="22"/>
    </w:rPr>
  </w:style>
  <w:style w:type="character" w:customStyle="1" w:styleId="Style3">
    <w:name w:val="Style3"/>
    <w:basedOn w:val="DefaultParagraphFont"/>
    <w:uiPriority w:val="99"/>
    <w:rsid w:val="00DB26D2"/>
    <w:rPr>
      <w:rFonts w:cs="Times New Roman"/>
      <w:caps/>
    </w:rPr>
  </w:style>
  <w:style w:type="paragraph" w:styleId="BalloonText">
    <w:name w:val="Balloon Text"/>
    <w:basedOn w:val="Normal"/>
    <w:link w:val="BalloonTextChar"/>
    <w:uiPriority w:val="99"/>
    <w:semiHidden/>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D5D80"/>
    <w:rPr>
      <w:rFonts w:ascii="Tahoma" w:hAnsi="Tahoma" w:cs="Tahoma"/>
      <w:sz w:val="16"/>
      <w:szCs w:val="16"/>
    </w:rPr>
  </w:style>
  <w:style w:type="character" w:customStyle="1" w:styleId="Style4">
    <w:name w:val="Style4"/>
    <w:basedOn w:val="DefaultParagraphFont"/>
    <w:uiPriority w:val="99"/>
    <w:rsid w:val="00D5027E"/>
    <w:rPr>
      <w:rFonts w:cs="Times New Roman"/>
      <w:bdr w:val="single" w:sz="4" w:space="0" w:color="auto"/>
    </w:rPr>
  </w:style>
  <w:style w:type="character" w:customStyle="1" w:styleId="Style5">
    <w:name w:val="Style5"/>
    <w:basedOn w:val="DefaultParagraphFont"/>
    <w:uiPriority w:val="99"/>
    <w:rsid w:val="00B1252B"/>
    <w:rPr>
      <w:rFonts w:cs="Times New Roman"/>
    </w:rPr>
  </w:style>
  <w:style w:type="character" w:customStyle="1" w:styleId="FormStyle">
    <w:name w:val="Form Style"/>
    <w:basedOn w:val="DefaultParagraphFont"/>
    <w:uiPriority w:val="99"/>
    <w:rsid w:val="00BC3E96"/>
    <w:rPr>
      <w:rFonts w:ascii="Calibri" w:hAnsi="Calibri" w:cs="Times New Roman"/>
      <w:color w:val="000000"/>
      <w:sz w:val="22"/>
    </w:rPr>
  </w:style>
  <w:style w:type="table" w:styleId="LightShading-Accent1">
    <w:name w:val="Light Shading Accent 1"/>
    <w:basedOn w:val="TableNormal"/>
    <w:uiPriority w:val="99"/>
    <w:rsid w:val="00081C89"/>
    <w:rPr>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ontrol" Target="activeX/activeX2.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control" Target="activeX/activeX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3.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987</Words>
  <Characters>6102</Characters>
  <Application>Microsoft Office Word</Application>
  <DocSecurity>0</DocSecurity>
  <Lines>50</Lines>
  <Paragraphs>14</Paragraphs>
  <ScaleCrop>false</ScaleCrop>
  <Company>Edison State College</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COURSE PROPOSAL FORM</dc:title>
  <dc:creator>MW</dc:creator>
  <cp:lastModifiedBy>Edison</cp:lastModifiedBy>
  <cp:revision>4</cp:revision>
  <cp:lastPrinted>2010-08-26T00:38:00Z</cp:lastPrinted>
  <dcterms:created xsi:type="dcterms:W3CDTF">2011-01-26T16:57:00Z</dcterms:created>
  <dcterms:modified xsi:type="dcterms:W3CDTF">2011-02-21T16:54:00Z</dcterms:modified>
</cp:coreProperties>
</file>