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F3D57">
            <w:rPr>
              <w:caps/>
            </w:rPr>
            <w:t xml:space="preserve">Mary Robertson </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481F29" w:rsidP="00862C96">
      <w:pPr>
        <w:pStyle w:val="Heading3"/>
        <w:spacing w:before="0"/>
        <w:rPr>
          <w:rFonts w:asciiTheme="minorHAnsi" w:hAnsiTheme="minorHAnsi"/>
          <w:b w:val="0"/>
          <w:caps/>
          <w:szCs w:val="20"/>
        </w:rPr>
      </w:pPr>
      <w:sdt>
        <w:sdtPr>
          <w:rPr>
            <w:rFonts w:ascii="Calibri" w:eastAsiaTheme="minorHAnsi" w:hAnsi="Calibri" w:cs="Arial"/>
            <w:bCs w:val="0"/>
            <w:color w:val="auto"/>
            <w:sz w:val="22"/>
          </w:rPr>
          <w:id w:val="706025715"/>
          <w:lock w:val="sdtLocked"/>
          <w:placeholder>
            <w:docPart w:val="E5B92F38B33E47A8B60BE197B6553785"/>
          </w:placeholder>
          <w:text w:multiLine="1"/>
        </w:sdtPr>
        <w:sdtContent>
          <w:r w:rsidR="00E44270" w:rsidRPr="00E44270">
            <w:rPr>
              <w:rFonts w:ascii="Calibri" w:eastAsiaTheme="minorHAnsi" w:hAnsi="Calibri" w:cs="Arial"/>
              <w:bCs w:val="0"/>
              <w:color w:val="auto"/>
              <w:sz w:val="22"/>
            </w:rPr>
            <w:t>MAE 3823</w:t>
          </w:r>
          <w:r w:rsidR="001A4DDF">
            <w:rPr>
              <w:rFonts w:ascii="Calibri" w:eastAsiaTheme="minorHAnsi" w:hAnsi="Calibri" w:cs="Arial"/>
              <w:bCs w:val="0"/>
              <w:color w:val="auto"/>
              <w:sz w:val="22"/>
            </w:rPr>
            <w:t>C</w:t>
          </w:r>
          <w:r w:rsidR="00E44270" w:rsidRPr="00E44270">
            <w:rPr>
              <w:rFonts w:ascii="Calibri" w:eastAsiaTheme="minorHAnsi" w:hAnsi="Calibri" w:cs="Arial"/>
              <w:bCs w:val="0"/>
              <w:color w:val="auto"/>
              <w:sz w:val="22"/>
            </w:rPr>
            <w:t xml:space="preserve"> –Teaching Algebra in Middle School Mathematics with practicum – 4 Credits</w:t>
          </w:r>
          <w:r w:rsidR="00E44270">
            <w:rPr>
              <w:rFonts w:ascii="Calibri" w:eastAsiaTheme="minorHAnsi" w:hAnsi="Calibri" w:cs="Arial"/>
              <w:bCs w:val="0"/>
              <w:color w:val="auto"/>
              <w:sz w:val="22"/>
            </w:rPr>
            <w:br/>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A43043">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A43043" w:rsidRPr="00A43043">
            <w:rPr>
              <w:rFonts w:ascii="Calibri" w:eastAsia="Times New Roman" w:hAnsi="Calibri" w:cs="Arial"/>
              <w:sz w:val="22"/>
            </w:rPr>
            <w:t>Admission into the Bachelor of Science in Education program or special permission from the Associate Dean of the School of Education.</w:t>
          </w:r>
          <w:r w:rsidR="00A43043">
            <w:rPr>
              <w:rFonts w:ascii="Calibri" w:eastAsia="Times New Roman" w:hAnsi="Calibri" w:cs="Arial"/>
              <w:sz w:val="22"/>
            </w:rPr>
            <w:br/>
          </w:r>
          <w:r w:rsidR="00A43043">
            <w:rPr>
              <w:rFonts w:ascii="Calibri" w:eastAsia="Times New Roman" w:hAnsi="Calibri" w:cs="Arial"/>
              <w:sz w:val="22"/>
            </w:rPr>
            <w:br/>
          </w:r>
          <w:r w:rsidR="00A43043" w:rsidRPr="00A43043">
            <w:rPr>
              <w:rFonts w:ascii="Calibri" w:eastAsia="Times New Roman" w:hAnsi="Calibri" w:cs="Arial"/>
              <w:sz w:val="22"/>
            </w:rPr>
            <w:t>EDG 4004 Special Topics in Education, EDG 3410 Classroom Management, EDM 3230 Middle Grades Curriculum and Instruction</w:t>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E426FB">
            <w:rPr>
              <w:caps/>
            </w:rPr>
            <w:t>4</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Arial"/>
          <w:sz w:val="22"/>
        </w:rPr>
        <w:id w:val="706025789"/>
        <w:lock w:val="sdtLocked"/>
        <w:placeholder>
          <w:docPart w:val="78420C511AC34C98959090D4EB0B467A"/>
        </w:placeholder>
        <w:text w:multiLine="1"/>
      </w:sdtPr>
      <w:sdtContent>
        <w:p w:rsidR="00FD4DEE" w:rsidRPr="0004057E" w:rsidRDefault="00E426FB" w:rsidP="00872D20">
          <w:pPr>
            <w:tabs>
              <w:tab w:val="left" w:pos="4140"/>
            </w:tabs>
            <w:spacing w:after="120"/>
          </w:pPr>
          <w:r w:rsidRPr="00E426FB">
            <w:rPr>
              <w:rFonts w:ascii="Calibri" w:eastAsia="Times New Roman" w:hAnsi="Calibri" w:cs="Arial"/>
              <w:sz w:val="22"/>
            </w:rPr>
            <w:t xml:space="preserve">This course is required in the undergraduate Middle Grades Mathematics Education program.  This course is designed to develop a background for the middle school mathematics teacher to understand the relationship between the brain and learning, the meaning of conceptual change, some of the historic symbolic language, the geometric terms used for shapes and simple relationships, the significance for readiness of abstract thought and the importance of variety in teaching through presentations that utilize technology and connections to out-of-school experiences. The course will emphasize the constructivist approach and the teaching of solving problems mathematically. The course will utilize National Council of Teachers of Mathematics (NCTM) Standards and Sunshine State Standards (SSS) in problem solving in </w:t>
          </w:r>
          <w:r w:rsidRPr="00E426FB">
            <w:rPr>
              <w:rFonts w:ascii="Calibri" w:eastAsia="Times New Roman" w:hAnsi="Calibri" w:cs="Arial"/>
              <w:sz w:val="22"/>
            </w:rPr>
            <w:lastRenderedPageBreak/>
            <w:t>algebraic and geometric applications as well as applications with basic numerical operations. This course includes a 30-hour practicum in a middle grades algebra classroom.</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E426FB" w:rsidRDefault="00E426FB" w:rsidP="00E426FB">
      <w:pPr>
        <w:widowControl w:val="0"/>
        <w:numPr>
          <w:ilvl w:val="0"/>
          <w:numId w:val="4"/>
        </w:numPr>
        <w:spacing w:after="0" w:line="240" w:lineRule="auto"/>
        <w:rPr>
          <w:rFonts w:ascii="Calibri" w:hAnsi="Calibri" w:cs="Arial"/>
          <w:sz w:val="22"/>
        </w:rPr>
      </w:pPr>
      <w:r>
        <w:rPr>
          <w:rFonts w:ascii="Calibri" w:hAnsi="Calibri" w:cs="Arial"/>
          <w:sz w:val="22"/>
        </w:rPr>
        <w:t>Knowledge of the major goals and characteristics; scope and sequence of middle school mathematics programs, and aspects of theories of learning</w:t>
      </w:r>
    </w:p>
    <w:p w:rsidR="00E426FB" w:rsidRDefault="00E426FB" w:rsidP="00E426FB">
      <w:pPr>
        <w:widowControl w:val="0"/>
        <w:numPr>
          <w:ilvl w:val="0"/>
          <w:numId w:val="4"/>
        </w:numPr>
        <w:spacing w:after="0" w:line="240" w:lineRule="auto"/>
        <w:rPr>
          <w:rFonts w:ascii="Calibri" w:hAnsi="Calibri" w:cs="Arial"/>
          <w:sz w:val="22"/>
        </w:rPr>
      </w:pPr>
      <w:r>
        <w:rPr>
          <w:rFonts w:ascii="Calibri" w:hAnsi="Calibri" w:cs="Arial"/>
          <w:sz w:val="22"/>
        </w:rPr>
        <w:t>Current developments and research in education</w:t>
      </w:r>
    </w:p>
    <w:p w:rsidR="00E426FB" w:rsidRDefault="00E426FB" w:rsidP="00E426FB">
      <w:pPr>
        <w:widowControl w:val="0"/>
        <w:numPr>
          <w:ilvl w:val="0"/>
          <w:numId w:val="4"/>
        </w:numPr>
        <w:spacing w:after="0" w:line="240" w:lineRule="auto"/>
        <w:rPr>
          <w:rFonts w:ascii="Calibri" w:hAnsi="Calibri" w:cs="Arial"/>
          <w:sz w:val="22"/>
        </w:rPr>
      </w:pPr>
      <w:r>
        <w:rPr>
          <w:rFonts w:ascii="Calibri" w:hAnsi="Calibri" w:cs="Arial"/>
          <w:sz w:val="22"/>
        </w:rPr>
        <w:t>Assessment procedures, problem-solving processes, and instructional procedures</w:t>
      </w:r>
    </w:p>
    <w:p w:rsidR="00E426FB" w:rsidRDefault="00E426FB" w:rsidP="00E426FB">
      <w:pPr>
        <w:widowControl w:val="0"/>
        <w:numPr>
          <w:ilvl w:val="0"/>
          <w:numId w:val="4"/>
        </w:numPr>
        <w:spacing w:after="0" w:line="240" w:lineRule="auto"/>
        <w:rPr>
          <w:rFonts w:ascii="Calibri" w:hAnsi="Calibri" w:cs="Arial"/>
          <w:sz w:val="22"/>
        </w:rPr>
      </w:pPr>
      <w:r>
        <w:rPr>
          <w:rFonts w:ascii="Calibri" w:hAnsi="Calibri" w:cs="Arial"/>
          <w:sz w:val="22"/>
        </w:rPr>
        <w:t>Educational technology concepts, their principles, and applications</w:t>
      </w:r>
    </w:p>
    <w:p w:rsidR="00E426FB" w:rsidRDefault="00E426FB" w:rsidP="00E426FB">
      <w:pPr>
        <w:widowControl w:val="0"/>
        <w:numPr>
          <w:ilvl w:val="0"/>
          <w:numId w:val="4"/>
        </w:numPr>
        <w:spacing w:after="0" w:line="240" w:lineRule="auto"/>
        <w:rPr>
          <w:rFonts w:ascii="Calibri" w:hAnsi="Calibri" w:cs="Arial"/>
          <w:sz w:val="22"/>
        </w:rPr>
      </w:pPr>
      <w:r>
        <w:rPr>
          <w:rFonts w:ascii="Calibri" w:hAnsi="Calibri" w:cs="Arial"/>
          <w:sz w:val="22"/>
        </w:rPr>
        <w:t>Rational number operations, number theory, algebraic thinking, geometry, measurement, spatial visualization, data analysis and probability</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E426FB" w:rsidP="00862C96">
            <w:pPr>
              <w:tabs>
                <w:tab w:val="left" w:pos="4140"/>
              </w:tabs>
              <w:spacing w:line="276" w:lineRule="auto"/>
            </w:pPr>
            <w:r>
              <w:rPr>
                <w:rFonts w:ascii="Calibri" w:hAnsi="Calibri" w:cs="Arial"/>
                <w:sz w:val="22"/>
              </w:rPr>
              <w:t>The teacher candidate will analyze the relationship between the brain and learning.</w:t>
            </w:r>
          </w:p>
        </w:tc>
        <w:tc>
          <w:tcPr>
            <w:tcW w:w="2970" w:type="dxa"/>
          </w:tcPr>
          <w:p w:rsidR="00E426FB" w:rsidRDefault="00E426FB" w:rsidP="00E426FB">
            <w:pPr>
              <w:cnfStyle w:val="000000100000"/>
              <w:rPr>
                <w:rFonts w:ascii="Calibri" w:hAnsi="Calibri" w:cs="Arial"/>
                <w:bCs/>
                <w:sz w:val="22"/>
              </w:rPr>
            </w:pPr>
            <w:r>
              <w:rPr>
                <w:rFonts w:ascii="Calibri" w:hAnsi="Calibri" w:cs="Arial"/>
                <w:bCs/>
                <w:sz w:val="22"/>
              </w:rPr>
              <w:t>Algebraic Lesson Plan</w:t>
            </w:r>
          </w:p>
          <w:p w:rsidR="00E426FB" w:rsidRDefault="00E426FB" w:rsidP="00E426FB">
            <w:pPr>
              <w:cnfStyle w:val="000000100000"/>
              <w:rPr>
                <w:rFonts w:ascii="Calibri" w:hAnsi="Calibri" w:cs="Arial"/>
                <w:bCs/>
                <w:sz w:val="22"/>
              </w:rPr>
            </w:pPr>
            <w:r>
              <w:rPr>
                <w:rFonts w:ascii="Calibri" w:hAnsi="Calibri" w:cs="Arial"/>
                <w:bCs/>
                <w:sz w:val="22"/>
              </w:rPr>
              <w:t>Quizzes</w:t>
            </w:r>
          </w:p>
          <w:p w:rsidR="00FD4DEE" w:rsidRPr="0004057E" w:rsidRDefault="00E426FB" w:rsidP="00E426FB">
            <w:pPr>
              <w:tabs>
                <w:tab w:val="left" w:pos="4140"/>
              </w:tabs>
              <w:spacing w:line="276" w:lineRule="auto"/>
              <w:cnfStyle w:val="000000100000"/>
            </w:pPr>
            <w:r>
              <w:rPr>
                <w:rFonts w:ascii="Calibri" w:hAnsi="Calibri" w:cs="Arial"/>
                <w:bCs/>
                <w:sz w:val="22"/>
              </w:rPr>
              <w:t>Tests</w:t>
            </w:r>
          </w:p>
        </w:tc>
        <w:tc>
          <w:tcPr>
            <w:tcW w:w="3168" w:type="dxa"/>
          </w:tcPr>
          <w:p w:rsidR="00FD4DEE" w:rsidRPr="0004057E" w:rsidRDefault="00E426FB" w:rsidP="00A43043">
            <w:pPr>
              <w:tabs>
                <w:tab w:val="left" w:pos="4140"/>
              </w:tabs>
              <w:spacing w:line="276" w:lineRule="auto"/>
              <w:jc w:val="center"/>
              <w:cnfStyle w:val="000000100000"/>
            </w:pPr>
            <w:r>
              <w:t>CT</w:t>
            </w:r>
          </w:p>
        </w:tc>
      </w:tr>
      <w:tr w:rsidR="00FD4DEE" w:rsidRPr="0004057E" w:rsidTr="00081C89">
        <w:tc>
          <w:tcPr>
            <w:cnfStyle w:val="001000000000"/>
            <w:tcW w:w="3492" w:type="dxa"/>
          </w:tcPr>
          <w:p w:rsidR="00FD4DEE" w:rsidRPr="0004057E" w:rsidRDefault="00E426FB" w:rsidP="00862C96">
            <w:pPr>
              <w:tabs>
                <w:tab w:val="left" w:pos="4140"/>
              </w:tabs>
              <w:spacing w:line="276" w:lineRule="auto"/>
            </w:pPr>
            <w:r>
              <w:rPr>
                <w:rFonts w:ascii="Calibri" w:hAnsi="Calibri" w:cs="Arial"/>
                <w:sz w:val="22"/>
              </w:rPr>
              <w:t>The teacher candidate will investigate the history of symbolic language, specifically algebraic symbols.</w:t>
            </w:r>
          </w:p>
        </w:tc>
        <w:tc>
          <w:tcPr>
            <w:tcW w:w="2970" w:type="dxa"/>
          </w:tcPr>
          <w:p w:rsidR="00E426FB" w:rsidRDefault="00E426FB" w:rsidP="00E426FB">
            <w:pPr>
              <w:cnfStyle w:val="000000000000"/>
              <w:rPr>
                <w:rFonts w:ascii="Calibri" w:hAnsi="Calibri" w:cs="Arial"/>
                <w:bCs/>
                <w:sz w:val="22"/>
              </w:rPr>
            </w:pPr>
            <w:r>
              <w:rPr>
                <w:rFonts w:ascii="Calibri" w:hAnsi="Calibri" w:cs="Arial"/>
                <w:bCs/>
                <w:sz w:val="22"/>
              </w:rPr>
              <w:t xml:space="preserve">Instructional Wiki </w:t>
            </w:r>
          </w:p>
          <w:p w:rsidR="00E426FB" w:rsidRDefault="00E426FB" w:rsidP="00E426FB">
            <w:pPr>
              <w:cnfStyle w:val="000000000000"/>
              <w:rPr>
                <w:rFonts w:ascii="Calibri" w:hAnsi="Calibri" w:cs="Arial"/>
                <w:bCs/>
                <w:sz w:val="22"/>
              </w:rPr>
            </w:pPr>
            <w:r>
              <w:rPr>
                <w:rFonts w:ascii="Calibri" w:hAnsi="Calibri" w:cs="Arial"/>
                <w:bCs/>
                <w:sz w:val="22"/>
              </w:rPr>
              <w:t>Quizzes</w:t>
            </w:r>
          </w:p>
          <w:p w:rsidR="00FD4DEE" w:rsidRPr="0004057E" w:rsidRDefault="00E426FB" w:rsidP="00E426FB">
            <w:pPr>
              <w:tabs>
                <w:tab w:val="left" w:pos="4140"/>
              </w:tabs>
              <w:spacing w:line="276" w:lineRule="auto"/>
              <w:cnfStyle w:val="000000000000"/>
            </w:pPr>
            <w:r>
              <w:rPr>
                <w:rFonts w:ascii="Calibri" w:hAnsi="Calibri" w:cs="Arial"/>
                <w:bCs/>
                <w:sz w:val="22"/>
              </w:rPr>
              <w:t>Tests</w:t>
            </w:r>
          </w:p>
        </w:tc>
        <w:tc>
          <w:tcPr>
            <w:tcW w:w="3168" w:type="dxa"/>
          </w:tcPr>
          <w:p w:rsidR="00E426FB" w:rsidRDefault="00E426FB" w:rsidP="00E426FB">
            <w:pPr>
              <w:jc w:val="center"/>
              <w:cnfStyle w:val="000000000000"/>
              <w:rPr>
                <w:rFonts w:ascii="Calibri" w:hAnsi="Calibri"/>
                <w:sz w:val="22"/>
              </w:rPr>
            </w:pPr>
            <w:r>
              <w:rPr>
                <w:rFonts w:ascii="Calibri" w:hAnsi="Calibri"/>
                <w:sz w:val="22"/>
              </w:rPr>
              <w:t>CT</w:t>
            </w:r>
          </w:p>
          <w:p w:rsidR="00E426FB" w:rsidRDefault="00E426FB" w:rsidP="00E426FB">
            <w:pPr>
              <w:jc w:val="center"/>
              <w:cnfStyle w:val="000000000000"/>
              <w:rPr>
                <w:rFonts w:ascii="Calibri" w:hAnsi="Calibri"/>
                <w:sz w:val="22"/>
              </w:rPr>
            </w:pPr>
          </w:p>
          <w:p w:rsidR="00E426FB" w:rsidRDefault="00E426FB" w:rsidP="00E426FB">
            <w:pPr>
              <w:jc w:val="center"/>
              <w:cnfStyle w:val="000000000000"/>
              <w:rPr>
                <w:rFonts w:ascii="Calibri" w:hAnsi="Calibri"/>
                <w:sz w:val="22"/>
              </w:rPr>
            </w:pPr>
          </w:p>
          <w:p w:rsidR="00FD4DEE" w:rsidRPr="0004057E" w:rsidRDefault="00E426FB" w:rsidP="00E426FB">
            <w:pPr>
              <w:tabs>
                <w:tab w:val="left" w:pos="4140"/>
              </w:tabs>
              <w:spacing w:line="276" w:lineRule="auto"/>
              <w:jc w:val="center"/>
              <w:cnfStyle w:val="000000000000"/>
            </w:pPr>
            <w:r>
              <w:rPr>
                <w:rFonts w:ascii="Calibri" w:hAnsi="Calibri"/>
                <w:sz w:val="22"/>
              </w:rPr>
              <w:t>TIM</w:t>
            </w:r>
          </w:p>
        </w:tc>
      </w:tr>
      <w:tr w:rsidR="00FD4DEE" w:rsidRPr="0004057E" w:rsidTr="00081C89">
        <w:trPr>
          <w:cnfStyle w:val="000000100000"/>
        </w:trPr>
        <w:tc>
          <w:tcPr>
            <w:cnfStyle w:val="001000000000"/>
            <w:tcW w:w="3492" w:type="dxa"/>
          </w:tcPr>
          <w:p w:rsidR="00FD4DEE" w:rsidRPr="0004057E" w:rsidRDefault="00E426FB" w:rsidP="00862C96">
            <w:pPr>
              <w:tabs>
                <w:tab w:val="left" w:pos="4140"/>
              </w:tabs>
              <w:spacing w:line="276" w:lineRule="auto"/>
            </w:pPr>
            <w:r>
              <w:rPr>
                <w:rFonts w:ascii="Calibri" w:hAnsi="Calibri" w:cs="Arial"/>
                <w:sz w:val="22"/>
              </w:rPr>
              <w:t>The teacher candidate will analyze conceptual change and readiness for algebraic thinking.</w:t>
            </w:r>
          </w:p>
        </w:tc>
        <w:tc>
          <w:tcPr>
            <w:tcW w:w="2970" w:type="dxa"/>
          </w:tcPr>
          <w:p w:rsidR="00E426FB" w:rsidRDefault="00E426FB" w:rsidP="00E426FB">
            <w:pPr>
              <w:cnfStyle w:val="000000100000"/>
              <w:rPr>
                <w:rFonts w:ascii="Calibri" w:hAnsi="Calibri" w:cs="Arial"/>
                <w:bCs/>
                <w:sz w:val="22"/>
              </w:rPr>
            </w:pPr>
            <w:r>
              <w:rPr>
                <w:rFonts w:ascii="Calibri" w:hAnsi="Calibri" w:cs="Arial"/>
                <w:bCs/>
                <w:sz w:val="22"/>
              </w:rPr>
              <w:t>Assessment of Algebraic Readiness</w:t>
            </w:r>
          </w:p>
          <w:p w:rsidR="00E426FB" w:rsidRDefault="00E426FB" w:rsidP="00E426FB">
            <w:pPr>
              <w:cnfStyle w:val="000000100000"/>
              <w:rPr>
                <w:rFonts w:ascii="Calibri" w:hAnsi="Calibri" w:cs="Arial"/>
                <w:bCs/>
                <w:sz w:val="22"/>
              </w:rPr>
            </w:pPr>
          </w:p>
          <w:p w:rsidR="00E426FB" w:rsidRDefault="00E426FB" w:rsidP="00E426FB">
            <w:pPr>
              <w:cnfStyle w:val="000000100000"/>
              <w:rPr>
                <w:rFonts w:ascii="Calibri" w:hAnsi="Calibri" w:cs="Arial"/>
                <w:bCs/>
                <w:sz w:val="22"/>
              </w:rPr>
            </w:pPr>
            <w:r>
              <w:rPr>
                <w:rFonts w:ascii="Calibri" w:hAnsi="Calibri" w:cs="Arial"/>
                <w:bCs/>
                <w:sz w:val="22"/>
              </w:rPr>
              <w:t>Quizzes</w:t>
            </w:r>
          </w:p>
          <w:p w:rsidR="00FD4DEE" w:rsidRPr="0004057E" w:rsidRDefault="00E426FB" w:rsidP="00E426FB">
            <w:pPr>
              <w:tabs>
                <w:tab w:val="left" w:pos="4140"/>
              </w:tabs>
              <w:spacing w:line="276" w:lineRule="auto"/>
              <w:cnfStyle w:val="000000100000"/>
            </w:pPr>
            <w:r>
              <w:rPr>
                <w:rFonts w:ascii="Calibri" w:hAnsi="Calibri" w:cs="Arial"/>
                <w:bCs/>
                <w:sz w:val="22"/>
              </w:rPr>
              <w:t>Tests</w:t>
            </w:r>
          </w:p>
        </w:tc>
        <w:tc>
          <w:tcPr>
            <w:tcW w:w="3168" w:type="dxa"/>
          </w:tcPr>
          <w:p w:rsidR="00E426FB" w:rsidRPr="00E426FB" w:rsidRDefault="00E426FB" w:rsidP="00E426FB">
            <w:pPr>
              <w:tabs>
                <w:tab w:val="left" w:pos="4140"/>
              </w:tabs>
              <w:spacing w:line="276" w:lineRule="auto"/>
              <w:jc w:val="center"/>
              <w:cnfStyle w:val="000000100000"/>
            </w:pPr>
            <w:r w:rsidRPr="00E426FB">
              <w:t>CT</w:t>
            </w:r>
          </w:p>
          <w:p w:rsidR="00E426FB" w:rsidRPr="00E426FB" w:rsidRDefault="00E426FB" w:rsidP="00E426FB">
            <w:pPr>
              <w:tabs>
                <w:tab w:val="left" w:pos="4140"/>
              </w:tabs>
              <w:spacing w:line="276" w:lineRule="auto"/>
              <w:cnfStyle w:val="000000100000"/>
            </w:pPr>
          </w:p>
          <w:p w:rsidR="00E426FB" w:rsidRPr="00E426FB" w:rsidRDefault="00E426FB" w:rsidP="00E426FB">
            <w:pPr>
              <w:tabs>
                <w:tab w:val="left" w:pos="4140"/>
              </w:tabs>
              <w:spacing w:line="276" w:lineRule="auto"/>
              <w:cnfStyle w:val="000000100000"/>
            </w:pPr>
          </w:p>
          <w:p w:rsidR="00E426FB" w:rsidRDefault="00E426FB" w:rsidP="00E426FB">
            <w:pPr>
              <w:tabs>
                <w:tab w:val="left" w:pos="4140"/>
              </w:tabs>
              <w:spacing w:line="276" w:lineRule="auto"/>
              <w:jc w:val="center"/>
              <w:cnfStyle w:val="000000100000"/>
            </w:pPr>
            <w:r w:rsidRPr="00E426FB">
              <w:t>TIM</w:t>
            </w:r>
          </w:p>
          <w:p w:rsidR="00FD4DEE" w:rsidRPr="00E426FB" w:rsidRDefault="00FD4DEE" w:rsidP="00E426FB">
            <w:pPr>
              <w:jc w:val="center"/>
              <w:cnfStyle w:val="000000100000"/>
            </w:pPr>
          </w:p>
        </w:tc>
      </w:tr>
      <w:tr w:rsidR="00FD4DEE" w:rsidRPr="0004057E" w:rsidTr="00081C89">
        <w:tc>
          <w:tcPr>
            <w:cnfStyle w:val="001000000000"/>
            <w:tcW w:w="3492" w:type="dxa"/>
          </w:tcPr>
          <w:p w:rsidR="00FD4DEE" w:rsidRPr="0004057E" w:rsidRDefault="00E426FB" w:rsidP="00862C96">
            <w:pPr>
              <w:tabs>
                <w:tab w:val="left" w:pos="4140"/>
              </w:tabs>
              <w:spacing w:line="276" w:lineRule="auto"/>
            </w:pPr>
            <w:r>
              <w:rPr>
                <w:rFonts w:ascii="Calibri" w:hAnsi="Calibri" w:cs="Arial"/>
                <w:sz w:val="22"/>
              </w:rPr>
              <w:t>The teacher candidate will apply concepts of multiple intelligences to their application of middle school teaching.</w:t>
            </w:r>
          </w:p>
        </w:tc>
        <w:tc>
          <w:tcPr>
            <w:tcW w:w="2970" w:type="dxa"/>
          </w:tcPr>
          <w:p w:rsidR="00E426FB" w:rsidRDefault="00E426FB" w:rsidP="00E426FB">
            <w:pPr>
              <w:cnfStyle w:val="000000000000"/>
              <w:rPr>
                <w:rFonts w:ascii="Calibri" w:hAnsi="Calibri" w:cs="Arial"/>
                <w:bCs/>
                <w:sz w:val="22"/>
              </w:rPr>
            </w:pPr>
            <w:r>
              <w:rPr>
                <w:rFonts w:ascii="Calibri" w:hAnsi="Calibri" w:cs="Arial"/>
                <w:bCs/>
                <w:sz w:val="22"/>
              </w:rPr>
              <w:t>Algebraic Lesson Plan</w:t>
            </w:r>
          </w:p>
          <w:p w:rsidR="00E426FB" w:rsidRDefault="00E426FB" w:rsidP="00E426FB">
            <w:pPr>
              <w:cnfStyle w:val="000000000000"/>
              <w:rPr>
                <w:rFonts w:ascii="Calibri" w:hAnsi="Calibri" w:cs="Arial"/>
                <w:bCs/>
                <w:sz w:val="22"/>
              </w:rPr>
            </w:pPr>
          </w:p>
          <w:p w:rsidR="00E426FB" w:rsidRDefault="00E426FB" w:rsidP="00E426FB">
            <w:pPr>
              <w:cnfStyle w:val="000000000000"/>
              <w:rPr>
                <w:rFonts w:ascii="Calibri" w:hAnsi="Calibri" w:cs="Arial"/>
                <w:bCs/>
                <w:sz w:val="22"/>
              </w:rPr>
            </w:pPr>
            <w:r>
              <w:rPr>
                <w:rFonts w:ascii="Calibri" w:hAnsi="Calibri" w:cs="Arial"/>
                <w:bCs/>
                <w:sz w:val="22"/>
              </w:rPr>
              <w:t>Quizzes</w:t>
            </w:r>
          </w:p>
          <w:p w:rsidR="00FD4DEE" w:rsidRPr="0004057E" w:rsidRDefault="00E426FB" w:rsidP="00E426FB">
            <w:pPr>
              <w:tabs>
                <w:tab w:val="left" w:pos="4140"/>
              </w:tabs>
              <w:spacing w:line="276" w:lineRule="auto"/>
              <w:cnfStyle w:val="000000000000"/>
            </w:pPr>
            <w:r>
              <w:rPr>
                <w:rFonts w:ascii="Calibri" w:hAnsi="Calibri" w:cs="Arial"/>
                <w:bCs/>
                <w:sz w:val="22"/>
              </w:rPr>
              <w:t>Tests</w:t>
            </w:r>
          </w:p>
        </w:tc>
        <w:tc>
          <w:tcPr>
            <w:tcW w:w="3168" w:type="dxa"/>
          </w:tcPr>
          <w:p w:rsidR="00E426FB" w:rsidRDefault="00E426FB" w:rsidP="00E426FB">
            <w:pPr>
              <w:jc w:val="center"/>
              <w:cnfStyle w:val="000000000000"/>
              <w:rPr>
                <w:rFonts w:ascii="Calibri" w:hAnsi="Calibri"/>
                <w:sz w:val="22"/>
              </w:rPr>
            </w:pPr>
            <w:r>
              <w:rPr>
                <w:rFonts w:ascii="Calibri" w:hAnsi="Calibri"/>
                <w:sz w:val="22"/>
              </w:rPr>
              <w:t>CT</w:t>
            </w:r>
          </w:p>
          <w:p w:rsidR="00E426FB" w:rsidRDefault="00E426FB" w:rsidP="00E426FB">
            <w:pPr>
              <w:jc w:val="center"/>
              <w:cnfStyle w:val="000000000000"/>
              <w:rPr>
                <w:rFonts w:ascii="Calibri" w:hAnsi="Calibri"/>
                <w:sz w:val="22"/>
              </w:rPr>
            </w:pPr>
          </w:p>
          <w:p w:rsidR="00E426FB" w:rsidRDefault="00E426FB" w:rsidP="00E426FB">
            <w:pPr>
              <w:jc w:val="center"/>
              <w:cnfStyle w:val="000000000000"/>
              <w:rPr>
                <w:rFonts w:ascii="Calibri" w:hAnsi="Calibri"/>
                <w:sz w:val="22"/>
              </w:rPr>
            </w:pPr>
          </w:p>
          <w:p w:rsidR="00E426FB" w:rsidRDefault="00E426FB" w:rsidP="00E426FB">
            <w:pPr>
              <w:jc w:val="center"/>
              <w:cnfStyle w:val="000000000000"/>
              <w:rPr>
                <w:rFonts w:ascii="Calibri" w:hAnsi="Calibri"/>
                <w:sz w:val="22"/>
              </w:rPr>
            </w:pPr>
          </w:p>
          <w:p w:rsidR="00FD4DEE" w:rsidRPr="0004057E" w:rsidRDefault="00E426FB" w:rsidP="00E426FB">
            <w:pPr>
              <w:tabs>
                <w:tab w:val="left" w:pos="4140"/>
              </w:tabs>
              <w:spacing w:line="276" w:lineRule="auto"/>
              <w:jc w:val="center"/>
              <w:cnfStyle w:val="000000000000"/>
            </w:pPr>
            <w:r>
              <w:rPr>
                <w:rFonts w:ascii="Calibri" w:hAnsi="Calibri"/>
                <w:sz w:val="22"/>
              </w:rPr>
              <w:t>TIM</w:t>
            </w:r>
          </w:p>
        </w:tc>
      </w:tr>
      <w:tr w:rsidR="00FD4DEE" w:rsidRPr="0004057E" w:rsidTr="00081C89">
        <w:trPr>
          <w:cnfStyle w:val="000000100000"/>
        </w:trPr>
        <w:tc>
          <w:tcPr>
            <w:cnfStyle w:val="001000000000"/>
            <w:tcW w:w="3492" w:type="dxa"/>
          </w:tcPr>
          <w:p w:rsidR="00FD4DEE" w:rsidRPr="0004057E" w:rsidRDefault="00E426FB" w:rsidP="00862C96">
            <w:pPr>
              <w:tabs>
                <w:tab w:val="left" w:pos="4140"/>
              </w:tabs>
              <w:spacing w:line="276" w:lineRule="auto"/>
            </w:pPr>
            <w:r>
              <w:rPr>
                <w:rFonts w:ascii="Calibri" w:hAnsi="Calibri" w:cs="Arial"/>
                <w:sz w:val="22"/>
              </w:rPr>
              <w:t>The teacher candidate will connect the meaning of problem solving or solving problems mathematically to their classroom and real life experiences.</w:t>
            </w:r>
          </w:p>
        </w:tc>
        <w:tc>
          <w:tcPr>
            <w:tcW w:w="2970" w:type="dxa"/>
          </w:tcPr>
          <w:p w:rsidR="00E426FB" w:rsidRDefault="00E426FB" w:rsidP="00E426FB">
            <w:pPr>
              <w:cnfStyle w:val="000000100000"/>
              <w:rPr>
                <w:rFonts w:ascii="Calibri" w:hAnsi="Calibri" w:cs="Arial"/>
                <w:bCs/>
                <w:sz w:val="22"/>
              </w:rPr>
            </w:pPr>
            <w:r>
              <w:rPr>
                <w:rFonts w:ascii="Calibri" w:hAnsi="Calibri" w:cs="Arial"/>
                <w:bCs/>
                <w:sz w:val="22"/>
              </w:rPr>
              <w:t>Algebraic Lesson Plan</w:t>
            </w:r>
          </w:p>
          <w:p w:rsidR="00E426FB" w:rsidRDefault="00E426FB" w:rsidP="00E426FB">
            <w:pPr>
              <w:cnfStyle w:val="000000100000"/>
              <w:rPr>
                <w:rFonts w:ascii="Calibri" w:hAnsi="Calibri" w:cs="Arial"/>
                <w:bCs/>
                <w:sz w:val="22"/>
              </w:rPr>
            </w:pPr>
            <w:r>
              <w:rPr>
                <w:rFonts w:ascii="Calibri" w:hAnsi="Calibri" w:cs="Arial"/>
                <w:bCs/>
                <w:sz w:val="22"/>
              </w:rPr>
              <w:t>Family Math Night Activity</w:t>
            </w:r>
          </w:p>
          <w:p w:rsidR="00E426FB" w:rsidRDefault="00E426FB" w:rsidP="00E426FB">
            <w:pPr>
              <w:cnfStyle w:val="000000100000"/>
              <w:rPr>
                <w:rFonts w:ascii="Calibri" w:hAnsi="Calibri" w:cs="Arial"/>
                <w:bCs/>
                <w:sz w:val="22"/>
              </w:rPr>
            </w:pPr>
          </w:p>
          <w:p w:rsidR="00E426FB" w:rsidRDefault="00E426FB" w:rsidP="00E426FB">
            <w:pPr>
              <w:cnfStyle w:val="000000100000"/>
              <w:rPr>
                <w:rFonts w:ascii="Calibri" w:hAnsi="Calibri" w:cs="Arial"/>
                <w:bCs/>
                <w:sz w:val="22"/>
              </w:rPr>
            </w:pPr>
            <w:r>
              <w:rPr>
                <w:rFonts w:ascii="Calibri" w:hAnsi="Calibri" w:cs="Arial"/>
                <w:bCs/>
                <w:sz w:val="22"/>
              </w:rPr>
              <w:t>Quizzes</w:t>
            </w:r>
          </w:p>
          <w:p w:rsidR="00FD4DEE" w:rsidRPr="0004057E" w:rsidRDefault="00E426FB" w:rsidP="00E426FB">
            <w:pPr>
              <w:tabs>
                <w:tab w:val="left" w:pos="4140"/>
              </w:tabs>
              <w:spacing w:line="276" w:lineRule="auto"/>
              <w:cnfStyle w:val="000000100000"/>
            </w:pPr>
            <w:r>
              <w:rPr>
                <w:rFonts w:ascii="Calibri" w:hAnsi="Calibri" w:cs="Arial"/>
                <w:bCs/>
                <w:sz w:val="22"/>
              </w:rPr>
              <w:t>Tests</w:t>
            </w:r>
          </w:p>
        </w:tc>
        <w:tc>
          <w:tcPr>
            <w:tcW w:w="3168" w:type="dxa"/>
          </w:tcPr>
          <w:p w:rsidR="00FD4DEE" w:rsidRDefault="00FD4DEE" w:rsidP="00862C96">
            <w:pPr>
              <w:tabs>
                <w:tab w:val="left" w:pos="4140"/>
              </w:tabs>
              <w:spacing w:line="276" w:lineRule="auto"/>
              <w:cnfStyle w:val="000000100000"/>
            </w:pPr>
          </w:p>
          <w:p w:rsidR="00E426FB" w:rsidRDefault="00E426FB" w:rsidP="00862C96">
            <w:pPr>
              <w:tabs>
                <w:tab w:val="left" w:pos="4140"/>
              </w:tabs>
              <w:spacing w:line="276" w:lineRule="auto"/>
              <w:cnfStyle w:val="000000100000"/>
            </w:pPr>
          </w:p>
          <w:p w:rsidR="00E426FB" w:rsidRDefault="00E426FB" w:rsidP="00862C96">
            <w:pPr>
              <w:tabs>
                <w:tab w:val="left" w:pos="4140"/>
              </w:tabs>
              <w:spacing w:line="276" w:lineRule="auto"/>
              <w:cnfStyle w:val="000000100000"/>
            </w:pPr>
          </w:p>
          <w:p w:rsidR="00E426FB" w:rsidRDefault="00E426FB" w:rsidP="00862C96">
            <w:pPr>
              <w:tabs>
                <w:tab w:val="left" w:pos="4140"/>
              </w:tabs>
              <w:spacing w:line="276" w:lineRule="auto"/>
              <w:cnfStyle w:val="000000100000"/>
            </w:pPr>
          </w:p>
          <w:p w:rsidR="00E426FB" w:rsidRPr="0004057E" w:rsidRDefault="00E426FB" w:rsidP="00E426FB">
            <w:pPr>
              <w:tabs>
                <w:tab w:val="left" w:pos="4140"/>
              </w:tabs>
              <w:spacing w:line="276" w:lineRule="auto"/>
              <w:jc w:val="center"/>
              <w:cnfStyle w:val="000000100000"/>
            </w:pPr>
            <w:r>
              <w:rPr>
                <w:rFonts w:ascii="Calibri" w:hAnsi="Calibri"/>
                <w:sz w:val="22"/>
              </w:rPr>
              <w:t>CT</w:t>
            </w:r>
          </w:p>
        </w:tc>
      </w:tr>
      <w:tr w:rsidR="00FD4DEE" w:rsidRPr="0004057E" w:rsidTr="00081C89">
        <w:tc>
          <w:tcPr>
            <w:cnfStyle w:val="001000000000"/>
            <w:tcW w:w="3492" w:type="dxa"/>
          </w:tcPr>
          <w:p w:rsidR="00FD4DEE" w:rsidRPr="0004057E" w:rsidRDefault="009F08D2" w:rsidP="00862C96">
            <w:pPr>
              <w:tabs>
                <w:tab w:val="left" w:pos="4140"/>
              </w:tabs>
              <w:spacing w:line="276" w:lineRule="auto"/>
            </w:pPr>
            <w:r>
              <w:rPr>
                <w:rFonts w:ascii="Calibri" w:hAnsi="Calibri" w:cs="Arial"/>
                <w:sz w:val="22"/>
              </w:rPr>
              <w:t>The teacher candidate will create and implement techniques for teaching using geometric terms and basic geometric relationships.</w:t>
            </w:r>
          </w:p>
        </w:tc>
        <w:tc>
          <w:tcPr>
            <w:tcW w:w="2970" w:type="dxa"/>
          </w:tcPr>
          <w:p w:rsidR="009F08D2" w:rsidRDefault="009F08D2" w:rsidP="009F08D2">
            <w:pPr>
              <w:cnfStyle w:val="000000000000"/>
              <w:rPr>
                <w:rFonts w:ascii="Calibri" w:hAnsi="Calibri" w:cs="Arial"/>
                <w:bCs/>
                <w:sz w:val="22"/>
              </w:rPr>
            </w:pPr>
            <w:r>
              <w:rPr>
                <w:rFonts w:ascii="Calibri" w:hAnsi="Calibri" w:cs="Arial"/>
                <w:bCs/>
                <w:sz w:val="22"/>
              </w:rPr>
              <w:t>Geometric Lesson Plan</w:t>
            </w:r>
          </w:p>
          <w:p w:rsidR="009F08D2" w:rsidRDefault="009F08D2" w:rsidP="009F08D2">
            <w:pPr>
              <w:cnfStyle w:val="000000000000"/>
              <w:rPr>
                <w:rFonts w:ascii="Calibri" w:hAnsi="Calibri" w:cs="Arial"/>
                <w:bCs/>
                <w:sz w:val="22"/>
              </w:rPr>
            </w:pPr>
            <w:r>
              <w:rPr>
                <w:rFonts w:ascii="Calibri" w:hAnsi="Calibri" w:cs="Arial"/>
                <w:bCs/>
                <w:sz w:val="22"/>
              </w:rPr>
              <w:t>Family Math Night Activity</w:t>
            </w:r>
          </w:p>
          <w:p w:rsidR="009F08D2" w:rsidRDefault="009F08D2" w:rsidP="009F08D2">
            <w:pPr>
              <w:cnfStyle w:val="000000000000"/>
              <w:rPr>
                <w:rFonts w:ascii="Calibri" w:hAnsi="Calibri" w:cs="Arial"/>
                <w:bCs/>
                <w:sz w:val="22"/>
              </w:rPr>
            </w:pPr>
            <w:r>
              <w:rPr>
                <w:rFonts w:ascii="Calibri" w:hAnsi="Calibri" w:cs="Arial"/>
                <w:bCs/>
                <w:sz w:val="22"/>
              </w:rPr>
              <w:t>Quizzes</w:t>
            </w:r>
          </w:p>
          <w:p w:rsidR="00FD4DEE" w:rsidRPr="0004057E" w:rsidRDefault="009F08D2" w:rsidP="009F08D2">
            <w:pPr>
              <w:tabs>
                <w:tab w:val="left" w:pos="4140"/>
              </w:tabs>
              <w:spacing w:line="276" w:lineRule="auto"/>
              <w:cnfStyle w:val="000000000000"/>
            </w:pPr>
            <w:r>
              <w:rPr>
                <w:rFonts w:ascii="Calibri" w:hAnsi="Calibri" w:cs="Arial"/>
                <w:bCs/>
                <w:sz w:val="22"/>
              </w:rPr>
              <w:t>Tests</w:t>
            </w:r>
          </w:p>
        </w:tc>
        <w:tc>
          <w:tcPr>
            <w:tcW w:w="3168" w:type="dxa"/>
          </w:tcPr>
          <w:p w:rsidR="00FD4DEE" w:rsidRPr="0004057E" w:rsidRDefault="00FD4DEE" w:rsidP="00A43043">
            <w:pPr>
              <w:tabs>
                <w:tab w:val="left" w:pos="4140"/>
              </w:tabs>
              <w:spacing w:line="276" w:lineRule="auto"/>
              <w:jc w:val="center"/>
              <w:cnfStyle w:val="000000000000"/>
            </w:pPr>
          </w:p>
        </w:tc>
      </w:tr>
      <w:tr w:rsidR="00FD4DEE" w:rsidRPr="0004057E" w:rsidTr="00081C89">
        <w:trPr>
          <w:cnfStyle w:val="000000100000"/>
        </w:trPr>
        <w:tc>
          <w:tcPr>
            <w:cnfStyle w:val="001000000000"/>
            <w:tcW w:w="3492" w:type="dxa"/>
          </w:tcPr>
          <w:p w:rsidR="00FD4DEE" w:rsidRPr="0004057E" w:rsidRDefault="009F08D2" w:rsidP="00862C96">
            <w:pPr>
              <w:tabs>
                <w:tab w:val="left" w:pos="4140"/>
              </w:tabs>
              <w:spacing w:line="276" w:lineRule="auto"/>
            </w:pPr>
            <w:r>
              <w:rPr>
                <w:rFonts w:ascii="Calibri" w:hAnsi="Calibri" w:cs="Arial"/>
                <w:sz w:val="22"/>
              </w:rPr>
              <w:t>The teacher candidate will apply algebraic process to problem solving.</w:t>
            </w:r>
          </w:p>
        </w:tc>
        <w:tc>
          <w:tcPr>
            <w:tcW w:w="2970" w:type="dxa"/>
          </w:tcPr>
          <w:p w:rsidR="009F08D2" w:rsidRDefault="009F08D2" w:rsidP="009F08D2">
            <w:pPr>
              <w:cnfStyle w:val="000000100000"/>
              <w:rPr>
                <w:rFonts w:ascii="Calibri" w:hAnsi="Calibri" w:cs="Arial"/>
                <w:bCs/>
                <w:sz w:val="22"/>
              </w:rPr>
            </w:pPr>
            <w:r>
              <w:rPr>
                <w:rFonts w:ascii="Calibri" w:hAnsi="Calibri" w:cs="Arial"/>
                <w:bCs/>
                <w:sz w:val="22"/>
              </w:rPr>
              <w:t>Algebraic Lesson Plan</w:t>
            </w:r>
          </w:p>
          <w:p w:rsidR="009F08D2" w:rsidRDefault="009F08D2" w:rsidP="009F08D2">
            <w:pPr>
              <w:cnfStyle w:val="000000100000"/>
              <w:rPr>
                <w:rFonts w:ascii="Calibri" w:hAnsi="Calibri" w:cs="Arial"/>
                <w:bCs/>
                <w:sz w:val="22"/>
              </w:rPr>
            </w:pPr>
            <w:r>
              <w:rPr>
                <w:rFonts w:ascii="Calibri" w:hAnsi="Calibri" w:cs="Arial"/>
                <w:bCs/>
                <w:sz w:val="22"/>
              </w:rPr>
              <w:t>Quizzes</w:t>
            </w:r>
          </w:p>
          <w:p w:rsidR="00FD4DEE" w:rsidRPr="0004057E" w:rsidRDefault="009F08D2" w:rsidP="009F08D2">
            <w:pPr>
              <w:tabs>
                <w:tab w:val="left" w:pos="4140"/>
              </w:tabs>
              <w:spacing w:line="276" w:lineRule="auto"/>
              <w:cnfStyle w:val="000000100000"/>
            </w:pPr>
            <w:r>
              <w:rPr>
                <w:rFonts w:ascii="Calibri" w:hAnsi="Calibri" w:cs="Arial"/>
                <w:bCs/>
                <w:sz w:val="22"/>
              </w:rPr>
              <w:t>Tests</w:t>
            </w:r>
          </w:p>
        </w:tc>
        <w:tc>
          <w:tcPr>
            <w:tcW w:w="3168" w:type="dxa"/>
          </w:tcPr>
          <w:p w:rsidR="00FD4DEE" w:rsidRPr="0004057E" w:rsidRDefault="00FD4DEE" w:rsidP="00862C96">
            <w:pPr>
              <w:tabs>
                <w:tab w:val="left" w:pos="4140"/>
              </w:tabs>
              <w:spacing w:line="276" w:lineRule="auto"/>
              <w:cnfStyle w:val="000000100000"/>
            </w:pPr>
          </w:p>
        </w:tc>
      </w:tr>
      <w:tr w:rsidR="009F08D2" w:rsidRPr="0004057E" w:rsidTr="00081C89">
        <w:tc>
          <w:tcPr>
            <w:cnfStyle w:val="001000000000"/>
            <w:tcW w:w="3492" w:type="dxa"/>
          </w:tcPr>
          <w:p w:rsidR="009F08D2" w:rsidRDefault="009F08D2" w:rsidP="00862C96">
            <w:pPr>
              <w:tabs>
                <w:tab w:val="left" w:pos="4140"/>
              </w:tabs>
              <w:rPr>
                <w:rFonts w:ascii="Calibri" w:hAnsi="Calibri" w:cs="Arial"/>
                <w:sz w:val="22"/>
              </w:rPr>
            </w:pPr>
            <w:r>
              <w:rPr>
                <w:rFonts w:ascii="Calibri" w:hAnsi="Calibri" w:cs="Arial"/>
                <w:sz w:val="22"/>
              </w:rPr>
              <w:lastRenderedPageBreak/>
              <w:t>The teacher candidate will integrate algebraic skills with geometric situations to solve problems.</w:t>
            </w:r>
          </w:p>
        </w:tc>
        <w:tc>
          <w:tcPr>
            <w:tcW w:w="2970" w:type="dxa"/>
          </w:tcPr>
          <w:p w:rsidR="009F08D2" w:rsidRDefault="009F08D2" w:rsidP="009F08D2">
            <w:pPr>
              <w:cnfStyle w:val="000000000000"/>
              <w:rPr>
                <w:rFonts w:ascii="Calibri" w:hAnsi="Calibri" w:cs="Arial"/>
                <w:bCs/>
                <w:sz w:val="22"/>
              </w:rPr>
            </w:pPr>
            <w:r>
              <w:rPr>
                <w:rFonts w:ascii="Calibri" w:hAnsi="Calibri" w:cs="Arial"/>
                <w:bCs/>
                <w:sz w:val="22"/>
              </w:rPr>
              <w:t>Geometric Lesson Plan</w:t>
            </w:r>
          </w:p>
          <w:p w:rsidR="009F08D2" w:rsidRDefault="009F08D2" w:rsidP="009F08D2">
            <w:pPr>
              <w:cnfStyle w:val="000000000000"/>
              <w:rPr>
                <w:rFonts w:ascii="Calibri" w:hAnsi="Calibri" w:cs="Arial"/>
                <w:bCs/>
                <w:sz w:val="22"/>
              </w:rPr>
            </w:pPr>
            <w:r>
              <w:rPr>
                <w:rFonts w:ascii="Calibri" w:hAnsi="Calibri" w:cs="Arial"/>
                <w:bCs/>
                <w:sz w:val="22"/>
              </w:rPr>
              <w:t>Quizzes</w:t>
            </w:r>
          </w:p>
          <w:p w:rsidR="009F08D2" w:rsidRDefault="009F08D2" w:rsidP="009F08D2">
            <w:pPr>
              <w:cnfStyle w:val="000000000000"/>
              <w:rPr>
                <w:rFonts w:ascii="Calibri" w:hAnsi="Calibri" w:cs="Arial"/>
                <w:bCs/>
                <w:sz w:val="22"/>
              </w:rPr>
            </w:pPr>
            <w:r>
              <w:rPr>
                <w:rFonts w:ascii="Calibri" w:hAnsi="Calibri" w:cs="Arial"/>
                <w:bCs/>
                <w:sz w:val="22"/>
              </w:rPr>
              <w:t>Test</w:t>
            </w:r>
          </w:p>
        </w:tc>
        <w:tc>
          <w:tcPr>
            <w:tcW w:w="3168" w:type="dxa"/>
          </w:tcPr>
          <w:p w:rsidR="009F08D2" w:rsidRPr="0004057E" w:rsidRDefault="009F08D2" w:rsidP="00862C96">
            <w:pPr>
              <w:tabs>
                <w:tab w:val="left" w:pos="4140"/>
              </w:tabs>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6F277F">
            <w:rPr>
              <w:caps/>
            </w:rPr>
            <w:t>MEDM</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2E216F">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481F29"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481F29"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81F29"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lastRenderedPageBreak/>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481F29"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2E216F" w:rsidP="009B1DF4">
      <w:pPr>
        <w:spacing w:after="0"/>
        <w:rPr>
          <w:caps/>
        </w:rPr>
      </w:pPr>
      <w:r w:rsidRPr="00481F2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81F29"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81F29"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81F29"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81F29"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81F29"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81F29"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E426FB" w:rsidRPr="00525C08" w:rsidRDefault="00E426FB"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6FB" w:rsidRDefault="00E426FB" w:rsidP="00FD4DEE">
      <w:pPr>
        <w:spacing w:after="0" w:line="240" w:lineRule="auto"/>
      </w:pPr>
      <w:r>
        <w:separator/>
      </w:r>
    </w:p>
  </w:endnote>
  <w:endnote w:type="continuationSeparator" w:id="0">
    <w:p w:rsidR="00E426FB" w:rsidRDefault="00E426F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6FB" w:rsidRDefault="00E426FB" w:rsidP="00FD4DEE">
      <w:pPr>
        <w:spacing w:after="0" w:line="240" w:lineRule="auto"/>
      </w:pPr>
      <w:r>
        <w:separator/>
      </w:r>
    </w:p>
  </w:footnote>
  <w:footnote w:type="continuationSeparator" w:id="0">
    <w:p w:rsidR="00E426FB" w:rsidRDefault="00E426F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FB" w:rsidRPr="00081C89" w:rsidRDefault="00E426FB" w:rsidP="00FD4DEE">
    <w:pPr>
      <w:pStyle w:val="Header"/>
      <w:jc w:val="center"/>
      <w:rPr>
        <w:b/>
      </w:rPr>
    </w:pPr>
    <w:r w:rsidRPr="00081C89">
      <w:rPr>
        <w:b/>
      </w:rPr>
      <w:t>EDISON STATE COLLEGE</w:t>
    </w:r>
  </w:p>
  <w:p w:rsidR="00E426FB" w:rsidRPr="00FD4DEE" w:rsidRDefault="00E426FB" w:rsidP="00FD4DEE">
    <w:pPr>
      <w:pStyle w:val="Header"/>
      <w:jc w:val="center"/>
    </w:pPr>
    <w:r w:rsidRPr="00FD4DEE">
      <w:t>CURRICULUM COMMITTEE</w:t>
    </w:r>
  </w:p>
  <w:p w:rsidR="00E426FB" w:rsidRPr="00FD4DEE" w:rsidRDefault="00E426FB"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FB" w:rsidRDefault="00E426FB"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E426FB" w:rsidRDefault="00E426FB" w:rsidP="00FD4DEE">
    <w:pPr>
      <w:pStyle w:val="Header"/>
      <w:jc w:val="center"/>
    </w:pPr>
  </w:p>
  <w:p w:rsidR="00E426FB" w:rsidRPr="004B79EF" w:rsidRDefault="00E426FB" w:rsidP="00FD4DEE">
    <w:pPr>
      <w:pStyle w:val="Header"/>
      <w:jc w:val="center"/>
      <w:rPr>
        <w:sz w:val="22"/>
      </w:rPr>
    </w:pPr>
    <w:r w:rsidRPr="004B79EF">
      <w:rPr>
        <w:sz w:val="22"/>
      </w:rPr>
      <w:t>CURRICULUM COMMITTEE</w:t>
    </w:r>
  </w:p>
  <w:p w:rsidR="00E426FB" w:rsidRDefault="00E426FB"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509460F"/>
    <w:multiLevelType w:val="hybridMultilevel"/>
    <w:tmpl w:val="6B7CCBCA"/>
    <w:lvl w:ilvl="0" w:tplc="24B6ACD2">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11432E"/>
    <w:rsid w:val="0019737B"/>
    <w:rsid w:val="001A4DDF"/>
    <w:rsid w:val="001B66C6"/>
    <w:rsid w:val="001C18AE"/>
    <w:rsid w:val="001F116A"/>
    <w:rsid w:val="001F3D57"/>
    <w:rsid w:val="00205E64"/>
    <w:rsid w:val="00220FA2"/>
    <w:rsid w:val="00250B1E"/>
    <w:rsid w:val="00293316"/>
    <w:rsid w:val="002D6038"/>
    <w:rsid w:val="002E216F"/>
    <w:rsid w:val="002F3037"/>
    <w:rsid w:val="00307986"/>
    <w:rsid w:val="00311B56"/>
    <w:rsid w:val="003E33D3"/>
    <w:rsid w:val="003E6472"/>
    <w:rsid w:val="004468B7"/>
    <w:rsid w:val="00481F29"/>
    <w:rsid w:val="0049214C"/>
    <w:rsid w:val="004A2E11"/>
    <w:rsid w:val="004A3EED"/>
    <w:rsid w:val="004B79EF"/>
    <w:rsid w:val="004F35FB"/>
    <w:rsid w:val="00506456"/>
    <w:rsid w:val="005119C1"/>
    <w:rsid w:val="00525C08"/>
    <w:rsid w:val="00552D66"/>
    <w:rsid w:val="00553FEF"/>
    <w:rsid w:val="00596792"/>
    <w:rsid w:val="005E052D"/>
    <w:rsid w:val="005E1F08"/>
    <w:rsid w:val="00602709"/>
    <w:rsid w:val="00634272"/>
    <w:rsid w:val="00651DD4"/>
    <w:rsid w:val="00661291"/>
    <w:rsid w:val="00685810"/>
    <w:rsid w:val="006E2DEC"/>
    <w:rsid w:val="006E66D3"/>
    <w:rsid w:val="006F277F"/>
    <w:rsid w:val="007810C5"/>
    <w:rsid w:val="007C35B3"/>
    <w:rsid w:val="007D0604"/>
    <w:rsid w:val="00803A0A"/>
    <w:rsid w:val="00824EE7"/>
    <w:rsid w:val="008470F0"/>
    <w:rsid w:val="00862C96"/>
    <w:rsid w:val="00864F63"/>
    <w:rsid w:val="00872D20"/>
    <w:rsid w:val="008B7824"/>
    <w:rsid w:val="008F1C26"/>
    <w:rsid w:val="00905056"/>
    <w:rsid w:val="00916F6A"/>
    <w:rsid w:val="0094584E"/>
    <w:rsid w:val="00951692"/>
    <w:rsid w:val="009B1DF4"/>
    <w:rsid w:val="009C4AB7"/>
    <w:rsid w:val="009F08D2"/>
    <w:rsid w:val="00A43043"/>
    <w:rsid w:val="00A75E3A"/>
    <w:rsid w:val="00A87420"/>
    <w:rsid w:val="00AD19B7"/>
    <w:rsid w:val="00AE7DC8"/>
    <w:rsid w:val="00AF15F3"/>
    <w:rsid w:val="00B11D07"/>
    <w:rsid w:val="00B1252B"/>
    <w:rsid w:val="00B361AB"/>
    <w:rsid w:val="00B73D90"/>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205A"/>
    <w:rsid w:val="00DA344F"/>
    <w:rsid w:val="00DB26D2"/>
    <w:rsid w:val="00DD447B"/>
    <w:rsid w:val="00E24E2F"/>
    <w:rsid w:val="00E426FB"/>
    <w:rsid w:val="00E44270"/>
    <w:rsid w:val="00E532A7"/>
    <w:rsid w:val="00E74BC2"/>
    <w:rsid w:val="00E819B1"/>
    <w:rsid w:val="00E852F2"/>
    <w:rsid w:val="00E85C72"/>
    <w:rsid w:val="00E9708E"/>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23326"/>
    <w:rsid w:val="00397B4B"/>
    <w:rsid w:val="003D50FC"/>
    <w:rsid w:val="003E36D7"/>
    <w:rsid w:val="00554C08"/>
    <w:rsid w:val="006166E9"/>
    <w:rsid w:val="007B2FA2"/>
    <w:rsid w:val="007D7F80"/>
    <w:rsid w:val="0084608C"/>
    <w:rsid w:val="008E1DC8"/>
    <w:rsid w:val="009B3291"/>
    <w:rsid w:val="00B528CC"/>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FBF9-AAF2-45B1-A5B4-27C55A50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2010-08-26T00:38:00Z</cp:lastPrinted>
  <dcterms:created xsi:type="dcterms:W3CDTF">2010-11-15T17:40:00Z</dcterms:created>
  <dcterms:modified xsi:type="dcterms:W3CDTF">2011-02-18T15:13:00Z</dcterms:modified>
</cp:coreProperties>
</file>