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B927AD">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B1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B1A">
            <w:rPr>
              <w:caps/>
            </w:rPr>
            <w:t>Dr. J. B. Elsberry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A4107A" w:rsidRPr="001A336D">
            <w:rPr>
              <w:rStyle w:val="PlaceholderText"/>
              <w:caps/>
              <w:color w:val="auto"/>
            </w:rPr>
            <w:t>Dr. M.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9T00:00:00Z">
            <w:dateFormat w:val="M/d/yyyy"/>
            <w:lid w:val="en-US"/>
            <w:storeMappedDataAs w:val="dateTime"/>
            <w:calendar w:val="gregorian"/>
          </w:date>
        </w:sdtPr>
        <w:sdtContent>
          <w:r w:rsidR="00994B1A">
            <w:rPr>
              <w:caps/>
            </w:rPr>
            <w:t>9/9/2010</w:t>
          </w:r>
        </w:sdtContent>
      </w:sdt>
    </w:p>
    <w:p w:rsidR="00862C96" w:rsidRPr="00872D20" w:rsidRDefault="00FD4DEE" w:rsidP="004C7C7B">
      <w:pPr>
        <w:spacing w:after="0"/>
        <w:rPr>
          <w:b/>
          <w:caps/>
          <w:szCs w:val="20"/>
        </w:rPr>
      </w:pPr>
      <w:r w:rsidRPr="00872D20">
        <w:rPr>
          <w:b/>
          <w:caps/>
        </w:rPr>
        <w:t>COURSE PREFIX, NUMBER AND TITLE:</w:t>
      </w:r>
      <w:r w:rsidR="004C7C7B">
        <w:rPr>
          <w:b/>
          <w:caps/>
        </w:rPr>
        <w:t xml:space="preserve"> </w:t>
      </w:r>
      <w:sdt>
        <w:sdtPr>
          <w:rPr>
            <w:rStyle w:val="FormStyle"/>
            <w:caps/>
          </w:rPr>
          <w:id w:val="706025715"/>
          <w:lock w:val="sdtLocked"/>
          <w:placeholder>
            <w:docPart w:val="E5B92F38B33E47A8B60BE197B6553785"/>
          </w:placeholder>
          <w:text w:multiLine="1"/>
        </w:sdtPr>
        <w:sdtEndPr>
          <w:rPr>
            <w:rStyle w:val="DefaultParagraphFont"/>
            <w:b/>
            <w:color w:val="auto"/>
            <w:sz w:val="20"/>
            <w:szCs w:val="20"/>
          </w:rPr>
        </w:sdtEndPr>
        <w:sdtContent>
          <w:r w:rsidR="001A336D">
            <w:rPr>
              <w:rStyle w:val="FormStyle"/>
              <w:caps/>
            </w:rPr>
            <w:t xml:space="preserve">  </w:t>
          </w:r>
          <w:r w:rsidR="00EF17C8">
            <w:rPr>
              <w:rStyle w:val="FormStyle"/>
              <w:caps/>
            </w:rPr>
            <w:t>hs</w:t>
          </w:r>
          <w:r w:rsidR="001A336D">
            <w:rPr>
              <w:rStyle w:val="FormStyle"/>
              <w:caps/>
            </w:rPr>
            <w:t>a</w:t>
          </w:r>
          <w:r w:rsidR="00EF17C8">
            <w:rPr>
              <w:rStyle w:val="FormStyle"/>
              <w:caps/>
            </w:rPr>
            <w:t xml:space="preserve"> 4184 Leadership and Management in Health Care</w:t>
          </w:r>
        </w:sdtContent>
      </w:sdt>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994B1A" w:rsidRPr="001A336D">
            <w:rPr>
              <w:caps/>
            </w:rPr>
            <w:t>Health Professio</w:t>
          </w:r>
          <w:r w:rsidR="001816F2" w:rsidRPr="001A336D">
            <w:rPr>
              <w:caps/>
            </w:rPr>
            <w:t>n</w:t>
          </w:r>
          <w:r w:rsidR="00994B1A" w:rsidRPr="001A336D">
            <w:rPr>
              <w:caps/>
            </w:rPr>
            <w:t>s—Cardiopulmonary Sciences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94B1A">
            <w:rPr>
              <w:caps/>
            </w:rPr>
            <w:t>Admission to the CPS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994B1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94B1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94B1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94B1A" w:rsidRPr="001A336D">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94B1A">
            <w:rPr>
              <w:caps/>
            </w:rPr>
            <w:t>3 contact Hours</w:t>
          </w:r>
        </w:sdtContent>
      </w:sdt>
    </w:p>
    <w:p w:rsidR="00FD4DEE" w:rsidRPr="00081C89" w:rsidRDefault="007D0604" w:rsidP="00081C89">
      <w:pPr>
        <w:tabs>
          <w:tab w:val="left" w:pos="4140"/>
        </w:tabs>
        <w:spacing w:after="0"/>
        <w:rPr>
          <w:b/>
          <w:caps/>
        </w:rPr>
      </w:pPr>
      <w:r w:rsidRPr="00081C89">
        <w:rPr>
          <w:b/>
          <w:caps/>
        </w:rPr>
        <w:t>COURSE DESCRIPTION:</w:t>
      </w:r>
    </w:p>
    <w:sdt>
      <w:sdtPr>
        <w:rPr>
          <w:rFonts w:eastAsia="Times New Roman" w:cs="Times New Roman"/>
          <w:sz w:val="22"/>
        </w:rPr>
        <w:id w:val="706025789"/>
        <w:lock w:val="sdtLocked"/>
        <w:placeholder>
          <w:docPart w:val="78420C511AC34C98959090D4EB0B467A"/>
        </w:placeholder>
        <w:text w:multiLine="1"/>
      </w:sdtPr>
      <w:sdtContent>
        <w:p w:rsidR="00FD4DEE" w:rsidRPr="00360D34" w:rsidRDefault="000203A0" w:rsidP="00872D20">
          <w:pPr>
            <w:tabs>
              <w:tab w:val="left" w:pos="4140"/>
            </w:tabs>
            <w:spacing w:after="120"/>
            <w:rPr>
              <w:sz w:val="22"/>
            </w:rPr>
          </w:pPr>
          <w:r w:rsidRPr="00360D34">
            <w:rPr>
              <w:rFonts w:eastAsia="Times New Roman" w:cs="Times New Roman"/>
              <w:sz w:val="22"/>
            </w:rPr>
            <w:t>The course provides both a general description and analysis of the management practices for the various health care organizations including but not limited to hospitals, long term care facilities, diagnostic centers and private physician practice</w:t>
          </w:r>
          <w:r w:rsidR="004C7C7B">
            <w:rPr>
              <w:rFonts w:eastAsia="Times New Roman" w:cs="Times New Roman"/>
              <w:sz w:val="22"/>
            </w:rPr>
            <w:t>s</w:t>
          </w:r>
          <w:r w:rsidRPr="00360D34">
            <w:rPr>
              <w:rFonts w:eastAsia="Times New Roman" w:cs="Times New Roman"/>
              <w:sz w:val="22"/>
            </w:rPr>
            <w:t>.</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0203A0" w:rsidRDefault="000203A0" w:rsidP="000203A0">
          <w:pPr>
            <w:autoSpaceDE w:val="0"/>
            <w:autoSpaceDN w:val="0"/>
            <w:adjustRightInd w:val="0"/>
            <w:ind w:left="720" w:hanging="720"/>
            <w:rPr>
              <w:b/>
              <w:bCs/>
              <w:szCs w:val="24"/>
            </w:rPr>
          </w:pPr>
        </w:p>
        <w:p w:rsidR="000203A0" w:rsidRPr="0068381A" w:rsidRDefault="004C7C7B" w:rsidP="000203A0">
          <w:pPr>
            <w:widowControl w:val="0"/>
            <w:numPr>
              <w:ilvl w:val="1"/>
              <w:numId w:val="3"/>
            </w:numPr>
            <w:autoSpaceDE w:val="0"/>
            <w:autoSpaceDN w:val="0"/>
            <w:adjustRightInd w:val="0"/>
            <w:spacing w:after="0" w:line="240" w:lineRule="auto"/>
            <w:rPr>
              <w:szCs w:val="24"/>
            </w:rPr>
          </w:pPr>
          <w:r>
            <w:rPr>
              <w:szCs w:val="24"/>
            </w:rPr>
            <w:t>F</w:t>
          </w:r>
          <w:r w:rsidR="000203A0" w:rsidRPr="0068381A">
            <w:rPr>
              <w:szCs w:val="24"/>
            </w:rPr>
            <w:t>our main divisions of managerial thought and the key principles within each</w:t>
          </w:r>
        </w:p>
        <w:p w:rsidR="000203A0" w:rsidRPr="0068381A" w:rsidRDefault="004C7C7B" w:rsidP="000203A0">
          <w:pPr>
            <w:widowControl w:val="0"/>
            <w:numPr>
              <w:ilvl w:val="1"/>
              <w:numId w:val="3"/>
            </w:numPr>
            <w:autoSpaceDE w:val="0"/>
            <w:autoSpaceDN w:val="0"/>
            <w:adjustRightInd w:val="0"/>
            <w:spacing w:after="0" w:line="240" w:lineRule="auto"/>
            <w:rPr>
              <w:szCs w:val="24"/>
            </w:rPr>
          </w:pPr>
          <w:r>
            <w:rPr>
              <w:szCs w:val="24"/>
            </w:rPr>
            <w:t>T</w:t>
          </w:r>
          <w:r w:rsidR="000203A0" w:rsidRPr="0068381A">
            <w:rPr>
              <w:szCs w:val="24"/>
            </w:rPr>
            <w:t>he management cycle</w:t>
          </w:r>
        </w:p>
        <w:p w:rsidR="000203A0" w:rsidRPr="0068381A" w:rsidRDefault="004C7C7B" w:rsidP="000203A0">
          <w:pPr>
            <w:widowControl w:val="0"/>
            <w:numPr>
              <w:ilvl w:val="1"/>
              <w:numId w:val="3"/>
            </w:numPr>
            <w:autoSpaceDE w:val="0"/>
            <w:autoSpaceDN w:val="0"/>
            <w:adjustRightInd w:val="0"/>
            <w:spacing w:after="0" w:line="240" w:lineRule="auto"/>
            <w:rPr>
              <w:szCs w:val="24"/>
            </w:rPr>
          </w:pPr>
          <w:r>
            <w:rPr>
              <w:szCs w:val="24"/>
            </w:rPr>
            <w:t>K</w:t>
          </w:r>
          <w:r w:rsidR="000203A0" w:rsidRPr="0068381A">
            <w:rPr>
              <w:szCs w:val="24"/>
            </w:rPr>
            <w:t>ey management functions</w:t>
          </w:r>
        </w:p>
        <w:p w:rsidR="000203A0" w:rsidRPr="0068381A" w:rsidRDefault="004C7C7B" w:rsidP="000203A0">
          <w:pPr>
            <w:widowControl w:val="0"/>
            <w:numPr>
              <w:ilvl w:val="1"/>
              <w:numId w:val="3"/>
            </w:numPr>
            <w:autoSpaceDE w:val="0"/>
            <w:autoSpaceDN w:val="0"/>
            <w:adjustRightInd w:val="0"/>
            <w:spacing w:after="0" w:line="240" w:lineRule="auto"/>
            <w:rPr>
              <w:szCs w:val="24"/>
            </w:rPr>
          </w:pPr>
          <w:r>
            <w:rPr>
              <w:szCs w:val="24"/>
            </w:rPr>
            <w:t>K</w:t>
          </w:r>
          <w:r w:rsidR="000203A0" w:rsidRPr="0068381A">
            <w:rPr>
              <w:szCs w:val="24"/>
            </w:rPr>
            <w:t>ey concepts and constructs inherent in management theory</w:t>
          </w:r>
        </w:p>
        <w:p w:rsidR="000203A0" w:rsidRDefault="004C7C7B" w:rsidP="000203A0">
          <w:pPr>
            <w:widowControl w:val="0"/>
            <w:numPr>
              <w:ilvl w:val="1"/>
              <w:numId w:val="3"/>
            </w:numPr>
            <w:autoSpaceDE w:val="0"/>
            <w:autoSpaceDN w:val="0"/>
            <w:adjustRightInd w:val="0"/>
            <w:spacing w:after="0" w:line="240" w:lineRule="auto"/>
            <w:rPr>
              <w:szCs w:val="24"/>
            </w:rPr>
          </w:pPr>
          <w:r>
            <w:rPr>
              <w:szCs w:val="24"/>
            </w:rPr>
            <w:t>T</w:t>
          </w:r>
          <w:r w:rsidR="000203A0" w:rsidRPr="0068381A">
            <w:rPr>
              <w:szCs w:val="24"/>
            </w:rPr>
            <w:t>heoretical frameworks to workplace scenarios</w:t>
          </w:r>
        </w:p>
        <w:p w:rsidR="000203A0" w:rsidRPr="005E7ED0" w:rsidRDefault="004C7C7B" w:rsidP="000203A0">
          <w:pPr>
            <w:widowControl w:val="0"/>
            <w:numPr>
              <w:ilvl w:val="0"/>
              <w:numId w:val="3"/>
            </w:numPr>
            <w:spacing w:after="0" w:line="240" w:lineRule="auto"/>
            <w:ind w:left="1440"/>
          </w:pPr>
          <w:r>
            <w:t>H</w:t>
          </w:r>
          <w:r w:rsidR="000203A0" w:rsidRPr="005E7ED0">
            <w:t xml:space="preserve">ealth care environment and its impact on human resources </w:t>
          </w:r>
        </w:p>
        <w:p w:rsidR="000203A0" w:rsidRDefault="000203A0" w:rsidP="000203A0">
          <w:pPr>
            <w:widowControl w:val="0"/>
            <w:numPr>
              <w:ilvl w:val="0"/>
              <w:numId w:val="3"/>
            </w:numPr>
            <w:spacing w:after="0" w:line="240" w:lineRule="auto"/>
            <w:ind w:left="1440"/>
          </w:pPr>
          <w:r w:rsidRPr="005E7ED0">
            <w:t>Models for human resources management in health services organizations</w:t>
          </w:r>
        </w:p>
        <w:p w:rsidR="000203A0" w:rsidRDefault="000203A0" w:rsidP="000203A0">
          <w:pPr>
            <w:numPr>
              <w:ilvl w:val="0"/>
              <w:numId w:val="3"/>
            </w:numPr>
            <w:spacing w:after="0" w:line="240" w:lineRule="auto"/>
            <w:ind w:left="1440"/>
            <w:outlineLvl w:val="0"/>
          </w:pPr>
          <w:r>
            <w:rPr>
              <w:rStyle w:val="Strong"/>
              <w:b w:val="0"/>
            </w:rPr>
            <w:t>Organizational and human resources systems that influence health care organizations</w:t>
          </w:r>
        </w:p>
        <w:p w:rsidR="000203A0" w:rsidRDefault="000203A0" w:rsidP="000203A0">
          <w:pPr>
            <w:widowControl w:val="0"/>
            <w:numPr>
              <w:ilvl w:val="0"/>
              <w:numId w:val="3"/>
            </w:numPr>
            <w:spacing w:after="0" w:line="240" w:lineRule="auto"/>
            <w:ind w:left="1440"/>
            <w:rPr>
              <w:rStyle w:val="Strong"/>
              <w:b w:val="0"/>
            </w:rPr>
          </w:pPr>
          <w:r>
            <w:rPr>
              <w:rStyle w:val="Strong"/>
              <w:b w:val="0"/>
            </w:rPr>
            <w:t>Legislation affecting human resources management in health care organizations</w:t>
          </w:r>
        </w:p>
        <w:p w:rsidR="000203A0" w:rsidRDefault="000203A0" w:rsidP="000203A0">
          <w:pPr>
            <w:widowControl w:val="0"/>
            <w:numPr>
              <w:ilvl w:val="0"/>
              <w:numId w:val="3"/>
            </w:numPr>
            <w:spacing w:after="0" w:line="240" w:lineRule="auto"/>
            <w:ind w:left="1440"/>
            <w:rPr>
              <w:rStyle w:val="Strong"/>
              <w:b w:val="0"/>
            </w:rPr>
          </w:pPr>
          <w:r>
            <w:rPr>
              <w:rStyle w:val="Strong"/>
              <w:b w:val="0"/>
            </w:rPr>
            <w:t>Employees' basic rights and employers' basic obligations</w:t>
          </w:r>
        </w:p>
        <w:p w:rsidR="000203A0" w:rsidRDefault="000203A0" w:rsidP="000203A0">
          <w:pPr>
            <w:widowControl w:val="0"/>
            <w:numPr>
              <w:ilvl w:val="0"/>
              <w:numId w:val="3"/>
            </w:numPr>
            <w:spacing w:after="0" w:line="240" w:lineRule="auto"/>
            <w:ind w:left="1440"/>
            <w:rPr>
              <w:rStyle w:val="Strong"/>
              <w:b w:val="0"/>
            </w:rPr>
          </w:pPr>
          <w:r>
            <w:rPr>
              <w:rStyle w:val="Strong"/>
              <w:b w:val="0"/>
            </w:rPr>
            <w:lastRenderedPageBreak/>
            <w:t>Requirements of the National Labor Relations Act</w:t>
          </w:r>
        </w:p>
        <w:p w:rsidR="000203A0" w:rsidRDefault="000203A0" w:rsidP="000203A0">
          <w:pPr>
            <w:widowControl w:val="0"/>
            <w:numPr>
              <w:ilvl w:val="0"/>
              <w:numId w:val="3"/>
            </w:numPr>
            <w:spacing w:after="0" w:line="240" w:lineRule="auto"/>
            <w:ind w:left="1440"/>
            <w:rPr>
              <w:rStyle w:val="Strong"/>
              <w:b w:val="0"/>
            </w:rPr>
          </w:pPr>
          <w:r w:rsidRPr="0019438A">
            <w:rPr>
              <w:rStyle w:val="Strong"/>
              <w:b w:val="0"/>
            </w:rPr>
            <w:t>The economic effects on a health care organization</w:t>
          </w:r>
        </w:p>
        <w:p w:rsidR="000203A0" w:rsidRDefault="000203A0" w:rsidP="000203A0">
          <w:pPr>
            <w:widowControl w:val="0"/>
            <w:numPr>
              <w:ilvl w:val="0"/>
              <w:numId w:val="3"/>
            </w:numPr>
            <w:spacing w:after="0" w:line="240" w:lineRule="auto"/>
            <w:ind w:left="1440"/>
            <w:rPr>
              <w:rStyle w:val="Strong"/>
              <w:b w:val="0"/>
            </w:rPr>
          </w:pPr>
          <w:r>
            <w:rPr>
              <w:rStyle w:val="Strong"/>
              <w:b w:val="0"/>
            </w:rPr>
            <w:t>Planning systems used by American industry</w:t>
          </w:r>
        </w:p>
        <w:p w:rsidR="000203A0" w:rsidRPr="001D2837" w:rsidRDefault="000203A0" w:rsidP="000203A0">
          <w:pPr>
            <w:widowControl w:val="0"/>
            <w:numPr>
              <w:ilvl w:val="0"/>
              <w:numId w:val="3"/>
            </w:numPr>
            <w:spacing w:after="0" w:line="240" w:lineRule="auto"/>
            <w:ind w:left="1440"/>
          </w:pPr>
          <w:r>
            <w:rPr>
              <w:rStyle w:val="Strong"/>
              <w:b w:val="0"/>
            </w:rPr>
            <w:t>Corporate-level strategies available to health service managers</w:t>
          </w:r>
        </w:p>
        <w:p w:rsidR="000E1D88" w:rsidRPr="0004057E" w:rsidRDefault="007C280B" w:rsidP="000E1D88">
          <w:pPr>
            <w:tabs>
              <w:tab w:val="left" w:pos="4140"/>
            </w:tabs>
            <w:spacing w:after="0"/>
          </w:pP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0203A0" w:rsidRPr="0004057E" w:rsidTr="00081C89">
        <w:trPr>
          <w:cnfStyle w:val="000000100000"/>
          <w:trHeight w:val="223"/>
        </w:trPr>
        <w:tc>
          <w:tcPr>
            <w:cnfStyle w:val="001000000000"/>
            <w:tcW w:w="3492" w:type="dxa"/>
          </w:tcPr>
          <w:p w:rsidR="000203A0" w:rsidRPr="004304E4" w:rsidRDefault="004C7C7B" w:rsidP="001816F2">
            <w:pPr>
              <w:tabs>
                <w:tab w:val="left" w:pos="4140"/>
              </w:tabs>
              <w:spacing w:line="276" w:lineRule="auto"/>
              <w:rPr>
                <w:b w:val="0"/>
                <w:sz w:val="22"/>
                <w:u w:val="single"/>
              </w:rPr>
            </w:pPr>
            <w:r>
              <w:rPr>
                <w:b w:val="0"/>
                <w:sz w:val="22"/>
              </w:rPr>
              <w:t>A</w:t>
            </w:r>
            <w:r w:rsidR="001816F2" w:rsidRPr="004304E4">
              <w:rPr>
                <w:b w:val="0"/>
                <w:sz w:val="22"/>
              </w:rPr>
              <w:t>nalyze and evaluate compe</w:t>
            </w:r>
            <w:r>
              <w:rPr>
                <w:b w:val="0"/>
                <w:sz w:val="22"/>
              </w:rPr>
              <w:t xml:space="preserve">ting management methodologies </w:t>
            </w:r>
            <w:r w:rsidR="001816F2" w:rsidRPr="004304E4">
              <w:rPr>
                <w:b w:val="0"/>
                <w:sz w:val="22"/>
              </w:rPr>
              <w:t xml:space="preserve">related to the Cardiopulmonary Sciences Profession </w:t>
            </w:r>
          </w:p>
        </w:tc>
        <w:tc>
          <w:tcPr>
            <w:tcW w:w="2970" w:type="dxa"/>
          </w:tcPr>
          <w:p w:rsidR="000203A0" w:rsidRPr="0004057E" w:rsidRDefault="004C7C7B" w:rsidP="00862C96">
            <w:pPr>
              <w:tabs>
                <w:tab w:val="left" w:pos="4140"/>
              </w:tabs>
              <w:spacing w:line="276" w:lineRule="auto"/>
              <w:cnfStyle w:val="000000100000"/>
            </w:pPr>
            <w:r>
              <w:rPr>
                <w:rFonts w:ascii="Calibri" w:hAnsi="Calibri" w:cs="Arial"/>
                <w:sz w:val="22"/>
              </w:rPr>
              <w:t>Q</w:t>
            </w:r>
            <w:r w:rsidR="000203A0">
              <w:rPr>
                <w:rFonts w:ascii="Calibri" w:hAnsi="Calibri" w:cs="Arial"/>
                <w:sz w:val="22"/>
              </w:rPr>
              <w:t xml:space="preserve">uizzes and/or </w:t>
            </w:r>
            <w:r w:rsidR="00B16704">
              <w:rPr>
                <w:rFonts w:ascii="Calibri" w:hAnsi="Calibri" w:cs="Arial"/>
                <w:sz w:val="22"/>
              </w:rPr>
              <w:t xml:space="preserve">multiple </w:t>
            </w:r>
            <w:r>
              <w:rPr>
                <w:rFonts w:ascii="Calibri" w:hAnsi="Calibri" w:cs="Arial"/>
                <w:sz w:val="22"/>
              </w:rPr>
              <w:t xml:space="preserve">     </w:t>
            </w:r>
            <w:r w:rsidR="00B16704">
              <w:rPr>
                <w:rFonts w:ascii="Calibri" w:hAnsi="Calibri" w:cs="Arial"/>
                <w:sz w:val="22"/>
              </w:rPr>
              <w:t xml:space="preserve">choice </w:t>
            </w:r>
            <w:r w:rsidR="000203A0">
              <w:rPr>
                <w:rFonts w:ascii="Calibri" w:hAnsi="Calibri" w:cs="Arial"/>
                <w:sz w:val="22"/>
              </w:rPr>
              <w:t>exams</w:t>
            </w:r>
          </w:p>
        </w:tc>
        <w:tc>
          <w:tcPr>
            <w:tcW w:w="3168" w:type="dxa"/>
          </w:tcPr>
          <w:p w:rsidR="000203A0" w:rsidRPr="00886B53" w:rsidRDefault="000203A0" w:rsidP="001816F2">
            <w:pPr>
              <w:cnfStyle w:val="000000100000"/>
              <w:rPr>
                <w:rFonts w:ascii="Calibri" w:hAnsi="Calibri" w:cs="Arial"/>
                <w:sz w:val="22"/>
              </w:rPr>
            </w:pPr>
            <w:r>
              <w:rPr>
                <w:rFonts w:ascii="Calibri" w:hAnsi="Calibri" w:cs="Arial"/>
                <w:sz w:val="22"/>
              </w:rPr>
              <w:t xml:space="preserve"> </w:t>
            </w:r>
            <w:r w:rsidR="004C7C7B">
              <w:rPr>
                <w:rFonts w:ascii="Calibri" w:hAnsi="Calibri" w:cs="Arial"/>
                <w:sz w:val="22"/>
              </w:rPr>
              <w:t xml:space="preserve">                      </w:t>
            </w:r>
            <w:r>
              <w:rPr>
                <w:rFonts w:ascii="Calibri" w:hAnsi="Calibri" w:cs="Arial"/>
                <w:sz w:val="22"/>
              </w:rPr>
              <w:t>CT</w:t>
            </w:r>
          </w:p>
        </w:tc>
      </w:tr>
      <w:tr w:rsidR="000203A0" w:rsidRPr="0004057E" w:rsidTr="00081C89">
        <w:tc>
          <w:tcPr>
            <w:cnfStyle w:val="001000000000"/>
            <w:tcW w:w="3492" w:type="dxa"/>
          </w:tcPr>
          <w:p w:rsidR="000203A0" w:rsidRPr="004304E4" w:rsidRDefault="004C7C7B" w:rsidP="004C7C7B">
            <w:pPr>
              <w:tabs>
                <w:tab w:val="left" w:pos="4140"/>
              </w:tabs>
              <w:spacing w:line="276" w:lineRule="auto"/>
              <w:rPr>
                <w:b w:val="0"/>
                <w:sz w:val="22"/>
              </w:rPr>
            </w:pPr>
            <w:r>
              <w:rPr>
                <w:b w:val="0"/>
                <w:sz w:val="22"/>
              </w:rPr>
              <w:t>A</w:t>
            </w:r>
            <w:r w:rsidR="001816F2" w:rsidRPr="004304E4">
              <w:rPr>
                <w:b w:val="0"/>
                <w:sz w:val="22"/>
              </w:rPr>
              <w:t>nalyze and evaluate the various legislative initiatives</w:t>
            </w:r>
            <w:r>
              <w:rPr>
                <w:b w:val="0"/>
                <w:sz w:val="22"/>
              </w:rPr>
              <w:t xml:space="preserve"> </w:t>
            </w:r>
            <w:r w:rsidR="001816F2" w:rsidRPr="004304E4">
              <w:rPr>
                <w:b w:val="0"/>
                <w:sz w:val="22"/>
              </w:rPr>
              <w:t>related to the Cardiopulmonary Sciences Profession</w:t>
            </w:r>
          </w:p>
        </w:tc>
        <w:tc>
          <w:tcPr>
            <w:tcW w:w="2970" w:type="dxa"/>
          </w:tcPr>
          <w:p w:rsidR="000203A0" w:rsidRPr="0004057E" w:rsidRDefault="004C7C7B" w:rsidP="00862C96">
            <w:pPr>
              <w:tabs>
                <w:tab w:val="left" w:pos="4140"/>
              </w:tabs>
              <w:spacing w:line="276" w:lineRule="auto"/>
              <w:cnfStyle w:val="000000000000"/>
            </w:pPr>
            <w:r>
              <w:rPr>
                <w:rFonts w:ascii="Calibri" w:hAnsi="Calibri" w:cs="Arial"/>
                <w:sz w:val="22"/>
              </w:rPr>
              <w:t>Q</w:t>
            </w:r>
            <w:r w:rsidR="001816F2">
              <w:rPr>
                <w:rFonts w:ascii="Calibri" w:hAnsi="Calibri" w:cs="Arial"/>
                <w:sz w:val="22"/>
              </w:rPr>
              <w:t>uizzes and/or multiple choice exams</w:t>
            </w:r>
          </w:p>
        </w:tc>
        <w:tc>
          <w:tcPr>
            <w:tcW w:w="3168" w:type="dxa"/>
          </w:tcPr>
          <w:p w:rsidR="000203A0" w:rsidRPr="0004057E" w:rsidRDefault="004C7C7B" w:rsidP="00862C96">
            <w:pPr>
              <w:tabs>
                <w:tab w:val="left" w:pos="4140"/>
              </w:tabs>
              <w:spacing w:line="276" w:lineRule="auto"/>
              <w:cnfStyle w:val="000000000000"/>
            </w:pPr>
            <w:r>
              <w:t xml:space="preserve">                         </w:t>
            </w:r>
            <w:r w:rsidR="001816F2">
              <w:t>CT</w:t>
            </w:r>
          </w:p>
        </w:tc>
      </w:tr>
      <w:tr w:rsidR="000203A0" w:rsidRPr="0004057E" w:rsidTr="00081C89">
        <w:trPr>
          <w:cnfStyle w:val="000000100000"/>
        </w:trPr>
        <w:tc>
          <w:tcPr>
            <w:cnfStyle w:val="001000000000"/>
            <w:tcW w:w="3492" w:type="dxa"/>
          </w:tcPr>
          <w:p w:rsidR="000203A0" w:rsidRPr="004304E4" w:rsidRDefault="004C7C7B" w:rsidP="004C7C7B">
            <w:pPr>
              <w:tabs>
                <w:tab w:val="left" w:pos="4140"/>
              </w:tabs>
              <w:spacing w:line="276" w:lineRule="auto"/>
              <w:rPr>
                <w:b w:val="0"/>
                <w:sz w:val="22"/>
              </w:rPr>
            </w:pPr>
            <w:r>
              <w:rPr>
                <w:rFonts w:ascii="Calibri" w:hAnsi="Calibri" w:cs="Arial"/>
                <w:b w:val="0"/>
                <w:sz w:val="22"/>
              </w:rPr>
              <w:t>I</w:t>
            </w:r>
            <w:r w:rsidR="000203A0" w:rsidRPr="004304E4">
              <w:rPr>
                <w:rFonts w:ascii="Calibri" w:hAnsi="Calibri" w:cs="Arial"/>
                <w:b w:val="0"/>
                <w:sz w:val="22"/>
              </w:rPr>
              <w:t>dentify the advantages and disadvantages of</w:t>
            </w:r>
            <w:r>
              <w:rPr>
                <w:rFonts w:ascii="Calibri" w:hAnsi="Calibri" w:cs="Arial"/>
                <w:b w:val="0"/>
                <w:sz w:val="22"/>
              </w:rPr>
              <w:t xml:space="preserve"> the </w:t>
            </w:r>
            <w:r w:rsidR="000203A0" w:rsidRPr="004304E4">
              <w:rPr>
                <w:rFonts w:ascii="Calibri" w:hAnsi="Calibri" w:cs="Arial"/>
                <w:b w:val="0"/>
                <w:sz w:val="22"/>
              </w:rPr>
              <w:t xml:space="preserve"> management cycle, management theory, planning systems, and corporate-level strategies</w:t>
            </w:r>
          </w:p>
        </w:tc>
        <w:tc>
          <w:tcPr>
            <w:tcW w:w="2970" w:type="dxa"/>
          </w:tcPr>
          <w:p w:rsidR="000203A0" w:rsidRPr="0004057E" w:rsidRDefault="004C7C7B" w:rsidP="004C7C7B">
            <w:pPr>
              <w:tabs>
                <w:tab w:val="left" w:pos="4140"/>
              </w:tabs>
              <w:spacing w:line="276" w:lineRule="auto"/>
              <w:cnfStyle w:val="000000100000"/>
            </w:pPr>
            <w:r>
              <w:rPr>
                <w:rFonts w:ascii="Calibri" w:hAnsi="Calibri" w:cs="Arial"/>
                <w:sz w:val="22"/>
              </w:rPr>
              <w:t>R</w:t>
            </w:r>
            <w:r w:rsidR="00B16704">
              <w:rPr>
                <w:rFonts w:ascii="Calibri" w:hAnsi="Calibri" w:cs="Arial"/>
                <w:sz w:val="22"/>
              </w:rPr>
              <w:t xml:space="preserve">esearch paper </w:t>
            </w:r>
          </w:p>
        </w:tc>
        <w:tc>
          <w:tcPr>
            <w:tcW w:w="3168" w:type="dxa"/>
          </w:tcPr>
          <w:p w:rsidR="000203A0" w:rsidRPr="0004057E" w:rsidRDefault="004C7C7B" w:rsidP="002B4383">
            <w:pPr>
              <w:tabs>
                <w:tab w:val="left" w:pos="4140"/>
              </w:tabs>
              <w:spacing w:line="276" w:lineRule="auto"/>
              <w:cnfStyle w:val="000000100000"/>
            </w:pPr>
            <w:r>
              <w:rPr>
                <w:rFonts w:ascii="Calibri" w:hAnsi="Calibri" w:cs="Arial"/>
                <w:sz w:val="22"/>
              </w:rPr>
              <w:t xml:space="preserve">                  </w:t>
            </w:r>
            <w:r w:rsidR="000203A0">
              <w:rPr>
                <w:rFonts w:ascii="Calibri" w:hAnsi="Calibri" w:cs="Arial"/>
                <w:sz w:val="22"/>
              </w:rPr>
              <w:t>COM, TIM</w:t>
            </w:r>
          </w:p>
        </w:tc>
      </w:tr>
      <w:tr w:rsidR="004304E4" w:rsidRPr="0004057E" w:rsidTr="00081C89">
        <w:tc>
          <w:tcPr>
            <w:cnfStyle w:val="001000000000"/>
            <w:tcW w:w="3492" w:type="dxa"/>
          </w:tcPr>
          <w:p w:rsidR="004304E4" w:rsidRPr="004304E4" w:rsidRDefault="004C7C7B" w:rsidP="004C7C7B">
            <w:pPr>
              <w:tabs>
                <w:tab w:val="left" w:pos="4140"/>
              </w:tabs>
              <w:spacing w:line="276" w:lineRule="auto"/>
              <w:rPr>
                <w:b w:val="0"/>
                <w:sz w:val="22"/>
              </w:rPr>
            </w:pPr>
            <w:r>
              <w:rPr>
                <w:rFonts w:ascii="Calibri" w:hAnsi="Calibri" w:cs="Arial"/>
                <w:b w:val="0"/>
                <w:sz w:val="22"/>
              </w:rPr>
              <w:t>C</w:t>
            </w:r>
            <w:r w:rsidR="004304E4" w:rsidRPr="004304E4">
              <w:rPr>
                <w:rFonts w:ascii="Calibri" w:hAnsi="Calibri" w:cs="Arial"/>
                <w:b w:val="0"/>
                <w:sz w:val="22"/>
              </w:rPr>
              <w:t xml:space="preserve">ompare and contrast  </w:t>
            </w:r>
            <w:r w:rsidR="004304E4" w:rsidRPr="004304E4">
              <w:rPr>
                <w:rStyle w:val="Strong"/>
                <w:sz w:val="22"/>
              </w:rPr>
              <w:t>employees' rights</w:t>
            </w:r>
            <w:r>
              <w:rPr>
                <w:rStyle w:val="Strong"/>
                <w:sz w:val="22"/>
              </w:rPr>
              <w:t xml:space="preserve"> and employers' obligations</w:t>
            </w:r>
            <w:r w:rsidR="004304E4" w:rsidRPr="004304E4">
              <w:rPr>
                <w:rStyle w:val="Strong"/>
                <w:sz w:val="22"/>
              </w:rPr>
              <w:t xml:space="preserve"> versus t</w:t>
            </w:r>
            <w:r>
              <w:rPr>
                <w:rStyle w:val="Strong"/>
                <w:sz w:val="22"/>
              </w:rPr>
              <w:t>he National Labor Relations Act</w:t>
            </w:r>
            <w:r w:rsidR="004304E4" w:rsidRPr="004304E4">
              <w:rPr>
                <w:rStyle w:val="Strong"/>
                <w:sz w:val="22"/>
              </w:rPr>
              <w:t xml:space="preserve"> and economic effects on a health care organization</w:t>
            </w:r>
          </w:p>
        </w:tc>
        <w:tc>
          <w:tcPr>
            <w:tcW w:w="2970" w:type="dxa"/>
          </w:tcPr>
          <w:p w:rsidR="004304E4" w:rsidRPr="0004057E" w:rsidRDefault="004C7C7B" w:rsidP="00194D22">
            <w:pPr>
              <w:tabs>
                <w:tab w:val="left" w:pos="4140"/>
              </w:tabs>
              <w:spacing w:line="276" w:lineRule="auto"/>
              <w:cnfStyle w:val="000000000000"/>
            </w:pPr>
            <w:r>
              <w:rPr>
                <w:rFonts w:ascii="Calibri" w:hAnsi="Calibri" w:cs="Arial"/>
                <w:sz w:val="22"/>
              </w:rPr>
              <w:t>Q</w:t>
            </w:r>
            <w:r w:rsidR="004304E4">
              <w:rPr>
                <w:rFonts w:ascii="Calibri" w:hAnsi="Calibri" w:cs="Arial"/>
                <w:sz w:val="22"/>
              </w:rPr>
              <w:t>uizzes and/or multiple choice exams</w:t>
            </w:r>
          </w:p>
        </w:tc>
        <w:tc>
          <w:tcPr>
            <w:tcW w:w="3168" w:type="dxa"/>
          </w:tcPr>
          <w:p w:rsidR="004304E4" w:rsidRPr="0004057E" w:rsidRDefault="004304E4" w:rsidP="00862C96">
            <w:pPr>
              <w:tabs>
                <w:tab w:val="left" w:pos="4140"/>
              </w:tabs>
              <w:spacing w:line="276" w:lineRule="auto"/>
              <w:cnfStyle w:val="000000000000"/>
            </w:pPr>
          </w:p>
        </w:tc>
      </w:tr>
      <w:tr w:rsidR="004304E4" w:rsidRPr="0004057E" w:rsidTr="00081C89">
        <w:trPr>
          <w:cnfStyle w:val="000000100000"/>
        </w:trPr>
        <w:tc>
          <w:tcPr>
            <w:cnfStyle w:val="001000000000"/>
            <w:tcW w:w="3492" w:type="dxa"/>
          </w:tcPr>
          <w:p w:rsidR="004304E4" w:rsidRPr="004C7C7B" w:rsidRDefault="004304E4" w:rsidP="001816F2">
            <w:pPr>
              <w:tabs>
                <w:tab w:val="left" w:pos="4140"/>
              </w:tabs>
              <w:spacing w:line="276" w:lineRule="auto"/>
              <w:rPr>
                <w:b w:val="0"/>
                <w:sz w:val="22"/>
              </w:rPr>
            </w:pPr>
          </w:p>
        </w:tc>
        <w:tc>
          <w:tcPr>
            <w:tcW w:w="2970" w:type="dxa"/>
          </w:tcPr>
          <w:p w:rsidR="004304E4" w:rsidRPr="0004057E" w:rsidRDefault="004304E4" w:rsidP="00862C96">
            <w:pPr>
              <w:tabs>
                <w:tab w:val="left" w:pos="4140"/>
              </w:tabs>
              <w:spacing w:line="276" w:lineRule="auto"/>
              <w:cnfStyle w:val="000000100000"/>
            </w:pPr>
          </w:p>
        </w:tc>
        <w:tc>
          <w:tcPr>
            <w:tcW w:w="3168" w:type="dxa"/>
          </w:tcPr>
          <w:p w:rsidR="004304E4" w:rsidRPr="0004057E" w:rsidRDefault="004304E4" w:rsidP="002B4383">
            <w:pPr>
              <w:tabs>
                <w:tab w:val="left" w:pos="4140"/>
              </w:tabs>
              <w:spacing w:line="276" w:lineRule="auto"/>
              <w:cnfStyle w:val="000000100000"/>
            </w:pPr>
            <w:r>
              <w:t xml:space="preserve"> </w:t>
            </w:r>
          </w:p>
        </w:tc>
      </w:tr>
    </w:tbl>
    <w:p w:rsidR="00FD4DEE" w:rsidRPr="00872D20" w:rsidRDefault="00FD4DEE" w:rsidP="00862C96">
      <w:pPr>
        <w:tabs>
          <w:tab w:val="left" w:pos="4140"/>
        </w:tabs>
        <w:spacing w:after="0"/>
        <w:rPr>
          <w:caps/>
        </w:rPr>
      </w:pPr>
    </w:p>
    <w:p w:rsidR="00FD4DEE" w:rsidRPr="00872D20" w:rsidRDefault="00AF15F3" w:rsidP="00862C96">
      <w:pPr>
        <w:pStyle w:val="Heading3"/>
        <w:spacing w:before="0" w:after="240"/>
        <w:rPr>
          <w:caps/>
        </w:rPr>
      </w:pPr>
      <w:r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B16704">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B16704">
            <w:rPr>
              <w:caps/>
            </w:rPr>
            <w:t>BCPS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994B1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94B1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994B1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994B1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035BB6">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1A336D">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994B1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035BB6">
            <w:rPr>
              <w:caps/>
            </w:rPr>
            <w:t>NO</w:t>
          </w:r>
        </w:sdtContent>
      </w:sdt>
    </w:p>
    <w:p w:rsidR="003E33D3" w:rsidRDefault="003E33D3" w:rsidP="001F116A">
      <w:pPr>
        <w:spacing w:after="120"/>
        <w:rPr>
          <w:b/>
          <w:caps/>
        </w:rPr>
      </w:pPr>
      <w:r>
        <w:rPr>
          <w:b/>
          <w:caps/>
        </w:rPr>
        <w:lastRenderedPageBreak/>
        <w:t>eXPLAIN:</w:t>
      </w:r>
    </w:p>
    <w:p w:rsidR="003E33D3" w:rsidRPr="001F116A" w:rsidRDefault="007C280B" w:rsidP="001F116A">
      <w:pPr>
        <w:spacing w:after="120"/>
        <w:rPr>
          <w:b/>
          <w:caps/>
        </w:rPr>
      </w:pPr>
      <w:sdt>
        <w:sdtPr>
          <w:rPr>
            <w:caps/>
          </w:rPr>
          <w:id w:val="706025967"/>
          <w:placeholder>
            <w:docPart w:val="D9C0EBA4ECDE44398DC64DD71C63DF3F"/>
          </w:placeholder>
          <w:showingPlcHdr/>
          <w:text/>
        </w:sdtPr>
        <w:sdtContent>
          <w:r w:rsidR="00035BB6"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87EF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87EFD">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C280B"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4107A" w:rsidRPr="00E23615">
            <w:rPr>
              <w:caps/>
            </w:rPr>
            <w:t xml:space="preserve">THIS COURSE REPRESENTS AN UPPER DIVISION, </w:t>
          </w:r>
          <w:r w:rsidR="002B3423">
            <w:rPr>
              <w:caps/>
            </w:rPr>
            <w:t>elective</w:t>
          </w:r>
          <w:r w:rsidR="00A4107A" w:rsidRPr="00E23615">
            <w:rPr>
              <w:caps/>
            </w:rPr>
            <w:t xml:space="preserve"> COURSE, IN THE APPROVED BAS PROGRAM IN CARDIOPULMONARY SCIENCES.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C87EFD">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C87EFD">
            <w:rPr>
              <w:caps/>
            </w:rPr>
            <w:t>Spring 2011</w:t>
          </w:r>
        </w:sdtContent>
      </w:sdt>
    </w:p>
    <w:p w:rsidR="00862C96" w:rsidRPr="00872D20" w:rsidRDefault="007C280B"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C280B" w:rsidP="009B1DF4">
      <w:pPr>
        <w:spacing w:after="0"/>
        <w:rPr>
          <w:caps/>
        </w:rPr>
      </w:pPr>
      <w:r w:rsidRPr="007C280B">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567EAD">
            <w:rPr>
              <w:rFonts w:cs="Arial"/>
              <w:caps/>
              <w:sz w:val="16"/>
              <w:szCs w:val="20"/>
            </w:rPr>
            <w:t>SPRING 2011</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7C280B" w:rsidP="00862C96">
      <w:pPr>
        <w:spacing w:after="0"/>
        <w:rPr>
          <w:caps/>
        </w:rPr>
      </w:pPr>
      <w:r w:rsidRPr="00872D20">
        <w:rPr>
          <w:caps/>
        </w:rPr>
        <w:object w:dxaOrig="225" w:dyaOrig="225">
          <v:shape id="_x0000_i1036" type="#_x0000_t75" style="width:496.5pt;height:21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7C280B"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1A336D">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C280B"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0-09-22T00:00:00Z">
            <w:dateFormat w:val="M/d/yyyy"/>
            <w:lid w:val="en-US"/>
            <w:storeMappedDataAs w:val="dateTime"/>
            <w:calendar w:val="gregorian"/>
          </w:date>
        </w:sdtPr>
        <w:sdtContent>
          <w:r w:rsidR="001A336D">
            <w:rPr>
              <w:caps/>
            </w:rPr>
            <w:t>9/22/2010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7C280B"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12220D">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C280B"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1A336D">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7C280B"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8E105C5"/>
    <w:multiLevelType w:val="hybridMultilevel"/>
    <w:tmpl w:val="2968F2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203A0"/>
    <w:rsid w:val="00035BB6"/>
    <w:rsid w:val="0004057E"/>
    <w:rsid w:val="00047CD6"/>
    <w:rsid w:val="000648AE"/>
    <w:rsid w:val="00074DF9"/>
    <w:rsid w:val="00081C89"/>
    <w:rsid w:val="000E1D88"/>
    <w:rsid w:val="00102FBF"/>
    <w:rsid w:val="0011432E"/>
    <w:rsid w:val="0012220D"/>
    <w:rsid w:val="001816F2"/>
    <w:rsid w:val="0019737B"/>
    <w:rsid w:val="001A336D"/>
    <w:rsid w:val="001B66C6"/>
    <w:rsid w:val="001C18AE"/>
    <w:rsid w:val="001F116A"/>
    <w:rsid w:val="00205E64"/>
    <w:rsid w:val="00220FA2"/>
    <w:rsid w:val="00250B1E"/>
    <w:rsid w:val="00265F82"/>
    <w:rsid w:val="00293316"/>
    <w:rsid w:val="002B3423"/>
    <w:rsid w:val="002B4383"/>
    <w:rsid w:val="002D6038"/>
    <w:rsid w:val="002F3037"/>
    <w:rsid w:val="003035D2"/>
    <w:rsid w:val="00307986"/>
    <w:rsid w:val="00311B56"/>
    <w:rsid w:val="00360D34"/>
    <w:rsid w:val="003E33D3"/>
    <w:rsid w:val="003E6472"/>
    <w:rsid w:val="004304E4"/>
    <w:rsid w:val="004468B7"/>
    <w:rsid w:val="0049214C"/>
    <w:rsid w:val="004A2E11"/>
    <w:rsid w:val="004A3EED"/>
    <w:rsid w:val="004B79EF"/>
    <w:rsid w:val="004C73EA"/>
    <w:rsid w:val="004C7C7B"/>
    <w:rsid w:val="004F35FB"/>
    <w:rsid w:val="00507147"/>
    <w:rsid w:val="005119C1"/>
    <w:rsid w:val="00525C08"/>
    <w:rsid w:val="00552D66"/>
    <w:rsid w:val="00553FEF"/>
    <w:rsid w:val="00567EAD"/>
    <w:rsid w:val="00572E67"/>
    <w:rsid w:val="00596792"/>
    <w:rsid w:val="005E052D"/>
    <w:rsid w:val="005E1F08"/>
    <w:rsid w:val="00602709"/>
    <w:rsid w:val="00634272"/>
    <w:rsid w:val="00651DD4"/>
    <w:rsid w:val="00653E78"/>
    <w:rsid w:val="00685810"/>
    <w:rsid w:val="00691DE9"/>
    <w:rsid w:val="006E2DEC"/>
    <w:rsid w:val="006E66D3"/>
    <w:rsid w:val="006E6A42"/>
    <w:rsid w:val="007131D0"/>
    <w:rsid w:val="00741D64"/>
    <w:rsid w:val="00777CC4"/>
    <w:rsid w:val="007C280B"/>
    <w:rsid w:val="007C35B3"/>
    <w:rsid w:val="007D0604"/>
    <w:rsid w:val="00803A0A"/>
    <w:rsid w:val="00824EE7"/>
    <w:rsid w:val="008470F0"/>
    <w:rsid w:val="00862C96"/>
    <w:rsid w:val="00864F63"/>
    <w:rsid w:val="00872D20"/>
    <w:rsid w:val="008B7824"/>
    <w:rsid w:val="008F1C26"/>
    <w:rsid w:val="00905056"/>
    <w:rsid w:val="00916F6A"/>
    <w:rsid w:val="0094584E"/>
    <w:rsid w:val="00947B13"/>
    <w:rsid w:val="00951692"/>
    <w:rsid w:val="00994B1A"/>
    <w:rsid w:val="009B1DF4"/>
    <w:rsid w:val="009D4424"/>
    <w:rsid w:val="00A4107A"/>
    <w:rsid w:val="00A75E3A"/>
    <w:rsid w:val="00A87420"/>
    <w:rsid w:val="00AE7DC8"/>
    <w:rsid w:val="00AF15F3"/>
    <w:rsid w:val="00B11D07"/>
    <w:rsid w:val="00B1252B"/>
    <w:rsid w:val="00B16704"/>
    <w:rsid w:val="00B361AB"/>
    <w:rsid w:val="00B927AD"/>
    <w:rsid w:val="00BB5F2C"/>
    <w:rsid w:val="00BC3E96"/>
    <w:rsid w:val="00BD0407"/>
    <w:rsid w:val="00BE58E1"/>
    <w:rsid w:val="00BF06AA"/>
    <w:rsid w:val="00BF3174"/>
    <w:rsid w:val="00C1176C"/>
    <w:rsid w:val="00C11B5F"/>
    <w:rsid w:val="00C71414"/>
    <w:rsid w:val="00C82E26"/>
    <w:rsid w:val="00C87EFD"/>
    <w:rsid w:val="00C9122A"/>
    <w:rsid w:val="00C96271"/>
    <w:rsid w:val="00CB6AC9"/>
    <w:rsid w:val="00CF5246"/>
    <w:rsid w:val="00D5027E"/>
    <w:rsid w:val="00D56DAB"/>
    <w:rsid w:val="00D626F1"/>
    <w:rsid w:val="00D8205A"/>
    <w:rsid w:val="00DA344F"/>
    <w:rsid w:val="00DA6FF8"/>
    <w:rsid w:val="00DB26D2"/>
    <w:rsid w:val="00DD447B"/>
    <w:rsid w:val="00DF0B69"/>
    <w:rsid w:val="00E24E2F"/>
    <w:rsid w:val="00E74BC2"/>
    <w:rsid w:val="00E819B1"/>
    <w:rsid w:val="00E852F2"/>
    <w:rsid w:val="00E85C72"/>
    <w:rsid w:val="00E9708E"/>
    <w:rsid w:val="00ED5D80"/>
    <w:rsid w:val="00EE1FA5"/>
    <w:rsid w:val="00EF17C8"/>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qFormat/>
    <w:rsid w:val="000203A0"/>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556337" w:rsidP="00556337">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556337" w:rsidP="00556337">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556337" w:rsidP="00556337">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556337" w:rsidP="00556337">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556337" w:rsidP="00556337">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76475"/>
    <w:rsid w:val="00254124"/>
    <w:rsid w:val="00290A49"/>
    <w:rsid w:val="00293D63"/>
    <w:rsid w:val="00397B4B"/>
    <w:rsid w:val="003D6ABC"/>
    <w:rsid w:val="003E36D7"/>
    <w:rsid w:val="00554C08"/>
    <w:rsid w:val="00556337"/>
    <w:rsid w:val="006032FF"/>
    <w:rsid w:val="00615FC5"/>
    <w:rsid w:val="006166E9"/>
    <w:rsid w:val="00676495"/>
    <w:rsid w:val="007A6BAF"/>
    <w:rsid w:val="007B2FA2"/>
    <w:rsid w:val="007B3083"/>
    <w:rsid w:val="0084608C"/>
    <w:rsid w:val="00896005"/>
    <w:rsid w:val="00896CCE"/>
    <w:rsid w:val="0094751E"/>
    <w:rsid w:val="009B3291"/>
    <w:rsid w:val="00A0723D"/>
    <w:rsid w:val="00BC5082"/>
    <w:rsid w:val="00C106D5"/>
    <w:rsid w:val="00CD410D"/>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337"/>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D9C0EBA4ECDE44398DC64DD71C63DF3F7">
    <w:name w:val="D9C0EBA4ECDE44398DC64DD71C63DF3F7"/>
    <w:rsid w:val="00556337"/>
    <w:rPr>
      <w:rFonts w:eastAsiaTheme="minorHAnsi"/>
      <w:sz w:val="20"/>
    </w:rPr>
  </w:style>
  <w:style w:type="paragraph" w:customStyle="1" w:styleId="02B6434540AB45629ECFED2D148ECA8720">
    <w:name w:val="02B6434540AB45629ECFED2D148ECA8720"/>
    <w:rsid w:val="00556337"/>
    <w:rPr>
      <w:rFonts w:eastAsiaTheme="minorHAnsi"/>
      <w:sz w:val="20"/>
    </w:rPr>
  </w:style>
  <w:style w:type="paragraph" w:customStyle="1" w:styleId="B2532037AC684F928E302C0F59B71EC243">
    <w:name w:val="B2532037AC684F928E302C0F59B71EC243"/>
    <w:rsid w:val="00556337"/>
    <w:rPr>
      <w:rFonts w:eastAsiaTheme="minorHAnsi"/>
      <w:sz w:val="20"/>
    </w:rPr>
  </w:style>
  <w:style w:type="paragraph" w:customStyle="1" w:styleId="E8EADDA6A38A40B9B6B70AFD21CCFEEF43">
    <w:name w:val="E8EADDA6A38A40B9B6B70AFD21CCFEEF43"/>
    <w:rsid w:val="00556337"/>
    <w:rPr>
      <w:rFonts w:eastAsiaTheme="minorHAnsi"/>
      <w:sz w:val="20"/>
    </w:rPr>
  </w:style>
  <w:style w:type="paragraph" w:customStyle="1" w:styleId="6C11D26F7C3F4A2DB8A7FB640448C47043">
    <w:name w:val="6C11D26F7C3F4A2DB8A7FB640448C47043"/>
    <w:rsid w:val="00556337"/>
    <w:rPr>
      <w:rFonts w:eastAsiaTheme="minorHAnsi"/>
      <w:sz w:val="20"/>
    </w:rPr>
  </w:style>
  <w:style w:type="paragraph" w:customStyle="1" w:styleId="D9C0EBA4ECDE44398DC64DD71C63DF3F8">
    <w:name w:val="D9C0EBA4ECDE44398DC64DD71C63DF3F8"/>
    <w:rsid w:val="00556337"/>
    <w:rPr>
      <w:rFonts w:eastAsiaTheme="minorHAnsi"/>
      <w:sz w:val="20"/>
    </w:rPr>
  </w:style>
  <w:style w:type="paragraph" w:customStyle="1" w:styleId="02B6434540AB45629ECFED2D148ECA8721">
    <w:name w:val="02B6434540AB45629ECFED2D148ECA8721"/>
    <w:rsid w:val="00556337"/>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gTeoo7E0AOrC2zeObT9qbeuzXhI=</DigestValue>
    </Reference>
    <Reference URI="#idOfficeObject" Type="http://www.w3.org/2000/09/xmldsig#Object">
      <DigestMethod Algorithm="http://www.w3.org/2000/09/xmldsig#sha1"/>
      <DigestValue>1oh1OdXfzNhGv9v2IS8gSAo4Rpg=</DigestValue>
    </Reference>
    <Reference URI="#idValidSigLnImg" Type="http://www.w3.org/2000/09/xmldsig#Object">
      <DigestMethod Algorithm="http://www.w3.org/2000/09/xmldsig#sha1"/>
      <DigestValue>kMa+YPbrWeGzgSXdMrEjIQXgnqw=</DigestValue>
    </Reference>
    <Reference URI="#idInvalidSigLnImg" Type="http://www.w3.org/2000/09/xmldsig#Object">
      <DigestMethod Algorithm="http://www.w3.org/2000/09/xmldsig#sha1"/>
      <DigestValue>1hddIv8HYCiRsDqXD4hjeaT5Y30=</DigestValue>
    </Reference>
  </SignedInfo>
  <SignatureValue>
    Gt+jybQ7TEPRC3kC6HlExddOPf+680MBWDiadUIBhZ/Mhgk3ppMHud4WH4ezxs5PdRTL97+O
    PTUlNgk8NoUfK1M+SLMa7H3XtQG6ybtruU1A6pvBG4DCAOk2FaiNhS8AT0dGE6MQDPs2yQr4
    UlU1HteCoZq7VgIWswMYWOVocQg=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cgoDz6IuQR6zWgV2kP0LjzEwdjs=</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onVows/GM3YH7wK+C+abyRMnq5M=</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01Ne2Bjpep9yfCABvzSJErcIqMc=</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dWWhha2h4USb9QrK0vnRyCn1O1w=</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PljI16wfz4LqYG+gT89ZiocedIE=</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eQVsYEnxSZIK9Iv6f+F6Fe0vDmI=</DigestValue>
      </Reference>
      <Reference URI="/word/endnotes.xml?ContentType=application/vnd.openxmlformats-officedocument.wordprocessingml.endnotes+xml">
        <DigestMethod Algorithm="http://www.w3.org/2000/09/xmldsig#sha1"/>
        <DigestValue>ZgnpE/CVuwGsYrm5U1QKgk6riGU=</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4l02KZmGmmZePLlD5J8GKFPQekI=</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940sJFTMXx6W8Pyi5nagqdD/c/c=</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14ikLwEcCnC8OQo3OIQUVueItsk=</DigestValue>
      </Reference>
      <Reference URI="/word/glossary/styles.xml?ContentType=application/vnd.openxmlformats-officedocument.wordprocessingml.styles+xml">
        <DigestMethod Algorithm="http://www.w3.org/2000/09/xmldsig#sha1"/>
        <DigestValue>U369mUQWNHolLqIEAv/glPLJW7M=</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5rHFbFzY2NgUKHoLqhwCCiwx7Qo=</DigestValue>
      </Reference>
      <Reference URI="/word/header2.xml?ContentType=application/vnd.openxmlformats-officedocument.wordprocessingml.header+xml">
        <DigestMethod Algorithm="http://www.w3.org/2000/09/xmldsig#sha1"/>
        <DigestValue>w5RSxKEvedLNvVYua2qV97guFmQ=</DigestValue>
      </Reference>
      <Reference URI="/word/media/image1.emf?ContentType=image/x-emf">
        <DigestMethod Algorithm="http://www.w3.org/2000/09/xmldsig#sha1"/>
        <DigestValue>Mf3ykeEZIKfi6wGoNx30vHpfNnA=</DigestValue>
      </Reference>
      <Reference URI="/word/media/image2.wmf?ContentType=image/x-wmf">
        <DigestMethod Algorithm="http://www.w3.org/2000/09/xmldsig#sha1"/>
        <DigestValue>hBvzmTXbP0L6rQ7gEjmpiBOX3aU=</DigestValue>
      </Reference>
      <Reference URI="/word/media/image3.wmf?ContentType=image/x-wmf">
        <DigestMethod Algorithm="http://www.w3.org/2000/09/xmldsig#sha1"/>
        <DigestValue>zcvVr/YGPixq+PCBPT9oafH01io=</DigestValue>
      </Reference>
      <Reference URI="/word/media/image4.wmf?ContentType=image/x-wmf">
        <DigestMethod Algorithm="http://www.w3.org/2000/09/xmldsig#sha1"/>
        <DigestValue>tV+9ngKH1IdNwgHRNm08xtTSnKE=</DigestValue>
      </Reference>
      <Reference URI="/word/media/image5.wmf?ContentType=image/x-wmf">
        <DigestMethod Algorithm="http://www.w3.org/2000/09/xmldsig#sha1"/>
        <DigestValue>uO1lO1vfi9Omh3JMHEn7jChwEEo=</DigestValue>
      </Reference>
      <Reference URI="/word/media/image6.wmf?ContentType=image/x-wmf">
        <DigestMethod Algorithm="http://www.w3.org/2000/09/xmldsig#sha1"/>
        <DigestValue>3LkHxC/Eb6EoTzm8XNV4hnms43c=</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YL5OY3jhASat6ihhgjO44kQ0NZ8=</DigestValue>
      </Reference>
      <Reference URI="/word/settings.xml?ContentType=application/vnd.openxmlformats-officedocument.wordprocessingml.settings+xml">
        <DigestMethod Algorithm="http://www.w3.org/2000/09/xmldsig#sha1"/>
        <DigestValue>4/DRbwcRTmWg1eUZ5mla7JWQdrc=</DigestValue>
      </Reference>
      <Reference URI="/word/styles.xml?ContentType=application/vnd.openxmlformats-officedocument.wordprocessingml.styles+xml">
        <DigestMethod Algorithm="http://www.w3.org/2000/09/xmldsig#sha1"/>
        <DigestValue>gVNFbftHUNSO79WdfDvEVCrUwdw=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2010-09-22T16:54:53Z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AAAAAAAAAAAAABwcAAAAAcAAAAAAAAAAAAAAAAAAAFQAAQAAAAAAAAAAAAAAAAAQAAAAAAAAAAAAAA6+AAAAA+AAAAAAAAAAAAAAAAAAAD4AA4AAAAAAAAAAAAAAAAA4AAAAAAAAAAAAAAMcAAAAAWAAAAAAAAAAAAAAAAAAAAcAAQAAAAAAAAAAAAAAAAAQAAAAAAAAAAAAAALuAAAAAPAAAAAAAAAAAAAAAAAAAAOgAIAAAAAAAAAAAAAAAAA4AAAAAAAAAAAAAAB/AAAAAHAAAAAAAAAAAAAAAAAAAABQAMAAAAAAAAAAAAAAAAAQAA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QCV3BhoCAABAJXcGJgCKASwdIQcLAIgBPAAAAAAAAAAAAAAAAAAAADwAPgDMkxIA8JASAAIAAAAQyGYGAAAAAUMAOgAAAMwEHQEAAChWjAYwkxIAZR2RfIYQkXzbAZF8AAAAAAEAAABY6pAGaQBtAHQAZgAuAGQAbABsAAAAAAAAAAAAAAAAAAAAAABwkRIAAADMBCICkXxMAAAAyBTMBAAAzAQIUI4GSJESAAAAAACMkxIAIOmQfCgCkXz/////IgKRfAhgaw74lBkAoJESAF5a83egkRIAcCTyd+C8sw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AAAAAAAAAAAAAAAAAA44AAAADgAAAAAAAAAAAAAAAAAAAAAAAAAAAAAAAAAAAAAAAAAAAAAAAAAAAAAAAAQQAAAABwAAAAAAAAAAAAAAAAAAAAAAAAAAAAAAAAAAAAAAAAAAAAAAAAAAAAAAAAOYAAAAA4AAAAAAAAAAAAAAAAAAAAAAAAAAAAAAAAAAAAAAAAAAAAAAAAAAAAAAAAEQAAAAAcAAAAAAAAAAAAAAAAAAAAAAAAAAAAAAAAAAAAAAA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XpoAAADLhhCkphIAtaJgMoDHxxCAE48AAKgSAKYBAAB/IQGv3KYSADehYDKAx8cQQaFgMjaIhiIAqBIApgEAAH8hAa+4u0gzuLtIM7SmEgBcrBIAsFxFMwAAAABBoWAyBqFgMoDHxxD/////26tiMoDHxxAAAAAAAKgSAAAAAa/AxscQgMfHEAAAAAAmAAAApgEAAA0AAADSo2IyfyEBr8DGxxBZAAAAAAAAAAAAAADcpxIAAKgSANynEgAAABIAWQAAABAFAKSmAQAAKAAAAAAAAAAAAAAA8KJiMn8hAa8AAAAAAAAAAMDGxxB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EAldwYAAAAAQCV3BiYAigF+ISG7CwCIAQAAAAAAAAAAAAAAAAAAAAAAAAAAAAAAAAAAAAAAAAAAAAAAAAAAAAAAAAAAAADMBB0BAAAoVowGMJMSAGUdkXyGEJF82wGRfAAAAAABAAAAWOqQBgAAAAAAAAAAAAAAAAAAAAAAAAAAAAAAAAAAAAAAAAAAcJESAAAAzAQiApF8TAAAAMgUzAQAAMwECFCOBkiREgAAAAAAjJMSACDpkHwoApF8/////yICkXwIYGsO+JQZAKCREgBeWvN3oJESAHAk8neMwLM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AAAAAAAAAAAAABwcAAAAAcAAAAAAAAAAAAAAAAAAAFQAAQAAAAAAAAAAAAAAAAAQAAAAAAAAAAAAAA6+AAAAA+AAAAAAAAAAAAAAAAAAAD4AA4AAAAAAAAAAAAAAAAA4AAAAAAAAAAAAAAMcAAAAAWAAAAAAAAAAAAAAAAAAAAcAAQAAAAAAAAAAAAAAAAAQAAAAAAAAAAAAAALuAAAAAPAAAAAAAAAAAAAAAAAAAAOgAIAAAAAAAAAAAAAAAAA4AAAAAAAAAAAAAAB/AAAAAHAAAAAAAAAAAAAAAAAAAABQAMAAAAAAAAAAAAAAAAAQAA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68D1-6BE7-41C5-9AFF-FE2E418B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MW</cp:lastModifiedBy>
  <cp:revision>5</cp:revision>
  <cp:lastPrinted>2010-08-26T00:38:00Z</cp:lastPrinted>
  <dcterms:created xsi:type="dcterms:W3CDTF">2010-09-20T16:47:00Z</dcterms:created>
  <dcterms:modified xsi:type="dcterms:W3CDTF">2010-09-22T16:54:00Z</dcterms:modified>
</cp:coreProperties>
</file>